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B6D05" w14:textId="576BEE4B" w:rsidR="00B2266E" w:rsidRDefault="00B2266E" w:rsidP="00B2266E">
      <w:pPr>
        <w:spacing w:after="200" w:line="276" w:lineRule="auto"/>
        <w:ind w:left="-1418"/>
        <w:rPr>
          <w:rFonts w:ascii="Times New Roman" w:eastAsia="Times New Roman" w:hAnsi="Times New Roman" w:cs="Times New Roman"/>
          <w:b/>
          <w:bCs/>
          <w:sz w:val="28"/>
          <w:szCs w:val="28"/>
          <w:u w:val="single"/>
        </w:rPr>
      </w:pPr>
      <w:r>
        <w:rPr>
          <w:rFonts w:ascii="Times New Roman" w:eastAsia="Times New Roman" w:hAnsi="Times New Roman" w:cs="Times New Roman"/>
          <w:b/>
          <w:bCs/>
          <w:noProof/>
          <w:sz w:val="28"/>
          <w:szCs w:val="28"/>
          <w:u w:val="single"/>
          <w:lang w:val="en-US"/>
        </w:rPr>
        <w:drawing>
          <wp:anchor distT="0" distB="0" distL="114300" distR="114300" simplePos="0" relativeHeight="251659264" behindDoc="0" locked="1" layoutInCell="1" allowOverlap="1" wp14:anchorId="2ACFCD54" wp14:editId="693F6BD2">
            <wp:simplePos x="0" y="0"/>
            <wp:positionH relativeFrom="margin">
              <wp:posOffset>-914400</wp:posOffset>
            </wp:positionH>
            <wp:positionV relativeFrom="margin">
              <wp:posOffset>-571500</wp:posOffset>
            </wp:positionV>
            <wp:extent cx="7569835" cy="10691495"/>
            <wp:effectExtent l="0" t="0" r="0" b="1905"/>
            <wp:wrapSquare wrapText="bothSides"/>
            <wp:docPr id="1" name="Picture 1" descr="WIP:RCSI HOSPITALS GROUP:M15363 - RCSI Hospital Group__Innovation and Quality Patient Care Hub:3PDF:M15363 - RCSI Hospital Group_Innovation and Quality Patient Care Hub_A4 Covers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RCSI HOSPITALS GROUP:M15363 - RCSI Hospital Group__Innovation and Quality Patient Care Hub:3PDF:M15363 - RCSI Hospital Group_Innovation and Quality Patient Care Hub_A4 Covers_v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9835" cy="10691495"/>
                    </a:xfrm>
                    <a:prstGeom prst="rect">
                      <a:avLst/>
                    </a:prstGeom>
                    <a:noFill/>
                    <a:ln>
                      <a:noFill/>
                    </a:ln>
                  </pic:spPr>
                </pic:pic>
              </a:graphicData>
            </a:graphic>
          </wp:anchor>
        </w:drawing>
      </w:r>
    </w:p>
    <w:p w14:paraId="4840E226" w14:textId="7D3C400B" w:rsidR="00E83F10" w:rsidRDefault="6B76A652" w:rsidP="00B2266E">
      <w:pPr>
        <w:spacing w:after="200" w:line="276" w:lineRule="auto"/>
      </w:pPr>
      <w:r w:rsidRPr="110E6B29">
        <w:rPr>
          <w:rFonts w:ascii="Times New Roman" w:eastAsia="Times New Roman" w:hAnsi="Times New Roman" w:cs="Times New Roman"/>
          <w:b/>
          <w:bCs/>
          <w:sz w:val="28"/>
          <w:szCs w:val="28"/>
          <w:u w:val="single"/>
        </w:rPr>
        <w:lastRenderedPageBreak/>
        <w:t>Children First - Safeguarding children</w:t>
      </w:r>
    </w:p>
    <w:p w14:paraId="2BEA5BE3" w14:textId="58D8717B" w:rsidR="00E83F10" w:rsidRPr="00841D44" w:rsidRDefault="6B76A652" w:rsidP="110E6B29">
      <w:pPr>
        <w:spacing w:after="200" w:line="276" w:lineRule="auto"/>
        <w:jc w:val="both"/>
        <w:rPr>
          <w:rFonts w:ascii="Times New Roman" w:eastAsia="Times New Roman" w:hAnsi="Times New Roman" w:cs="Times New Roman"/>
          <w:i/>
          <w:iCs/>
          <w:sz w:val="24"/>
          <w:szCs w:val="24"/>
        </w:rPr>
      </w:pPr>
      <w:r w:rsidRPr="00841D44">
        <w:rPr>
          <w:rFonts w:ascii="Times New Roman" w:eastAsia="Times New Roman" w:hAnsi="Times New Roman" w:cs="Times New Roman"/>
          <w:sz w:val="24"/>
          <w:szCs w:val="24"/>
        </w:rPr>
        <w:t xml:space="preserve">Quality and safe patient care is a priority for RCSI </w:t>
      </w:r>
      <w:r w:rsidR="2329F611" w:rsidRPr="00841D44">
        <w:rPr>
          <w:rFonts w:ascii="Times New Roman" w:eastAsia="Times New Roman" w:hAnsi="Times New Roman" w:cs="Times New Roman"/>
          <w:sz w:val="24"/>
          <w:szCs w:val="24"/>
        </w:rPr>
        <w:t xml:space="preserve">the </w:t>
      </w:r>
      <w:r w:rsidRPr="00841D44">
        <w:rPr>
          <w:rFonts w:ascii="Times New Roman" w:eastAsia="Times New Roman" w:hAnsi="Times New Roman" w:cs="Times New Roman"/>
          <w:sz w:val="24"/>
          <w:szCs w:val="24"/>
        </w:rPr>
        <w:t>Hospital Group</w:t>
      </w:r>
      <w:r w:rsidR="50F55E1F" w:rsidRPr="00841D44">
        <w:rPr>
          <w:rFonts w:ascii="Times New Roman" w:eastAsia="Times New Roman" w:hAnsi="Times New Roman" w:cs="Times New Roman"/>
          <w:sz w:val="24"/>
          <w:szCs w:val="24"/>
        </w:rPr>
        <w:t xml:space="preserve">, </w:t>
      </w:r>
      <w:r w:rsidRPr="00841D44">
        <w:rPr>
          <w:rFonts w:ascii="Times New Roman" w:eastAsia="Times New Roman" w:hAnsi="Times New Roman" w:cs="Times New Roman"/>
          <w:sz w:val="24"/>
          <w:szCs w:val="24"/>
        </w:rPr>
        <w:t>committed to developing a strong safeguarding culture</w:t>
      </w:r>
      <w:r w:rsidR="648510DF" w:rsidRPr="00841D44">
        <w:rPr>
          <w:rFonts w:ascii="Times New Roman" w:eastAsia="Times New Roman" w:hAnsi="Times New Roman" w:cs="Times New Roman"/>
          <w:sz w:val="24"/>
          <w:szCs w:val="24"/>
        </w:rPr>
        <w:t xml:space="preserve">, </w:t>
      </w:r>
      <w:r w:rsidR="00841D44" w:rsidRPr="00841D44">
        <w:rPr>
          <w:rFonts w:ascii="Times New Roman" w:eastAsia="Times New Roman" w:hAnsi="Times New Roman" w:cs="Times New Roman"/>
          <w:sz w:val="24"/>
          <w:szCs w:val="24"/>
        </w:rPr>
        <w:t>across all</w:t>
      </w:r>
      <w:r w:rsidRPr="00841D44">
        <w:rPr>
          <w:rFonts w:ascii="Times New Roman" w:eastAsia="Times New Roman" w:hAnsi="Times New Roman" w:cs="Times New Roman"/>
          <w:sz w:val="24"/>
          <w:szCs w:val="24"/>
        </w:rPr>
        <w:t xml:space="preserve"> services. This is especially important for the safeguarding and protection of children</w:t>
      </w:r>
      <w:r w:rsidR="78E9A3A0" w:rsidRPr="00841D44">
        <w:rPr>
          <w:rFonts w:ascii="Times New Roman" w:eastAsia="Times New Roman" w:hAnsi="Times New Roman" w:cs="Times New Roman"/>
          <w:sz w:val="24"/>
          <w:szCs w:val="24"/>
        </w:rPr>
        <w:t>. The R</w:t>
      </w:r>
      <w:r w:rsidR="72830D3C" w:rsidRPr="00841D44">
        <w:rPr>
          <w:rFonts w:ascii="Times New Roman" w:eastAsia="Times New Roman" w:hAnsi="Times New Roman" w:cs="Times New Roman"/>
          <w:sz w:val="24"/>
          <w:szCs w:val="24"/>
        </w:rPr>
        <w:t>C</w:t>
      </w:r>
      <w:r w:rsidR="009E454E">
        <w:rPr>
          <w:rFonts w:ascii="Times New Roman" w:eastAsia="Times New Roman" w:hAnsi="Times New Roman" w:cs="Times New Roman"/>
          <w:sz w:val="24"/>
          <w:szCs w:val="24"/>
        </w:rPr>
        <w:t>S</w:t>
      </w:r>
      <w:bookmarkStart w:id="0" w:name="_GoBack"/>
      <w:bookmarkEnd w:id="0"/>
      <w:r w:rsidR="72830D3C" w:rsidRPr="00841D44">
        <w:rPr>
          <w:rFonts w:ascii="Times New Roman" w:eastAsia="Times New Roman" w:hAnsi="Times New Roman" w:cs="Times New Roman"/>
          <w:sz w:val="24"/>
          <w:szCs w:val="24"/>
        </w:rPr>
        <w:t xml:space="preserve">I </w:t>
      </w:r>
      <w:r w:rsidR="78E9A3A0" w:rsidRPr="00841D44">
        <w:rPr>
          <w:rFonts w:ascii="Times New Roman" w:eastAsia="Times New Roman" w:hAnsi="Times New Roman" w:cs="Times New Roman"/>
          <w:sz w:val="24"/>
          <w:szCs w:val="24"/>
        </w:rPr>
        <w:t>Hospital Group</w:t>
      </w:r>
      <w:r w:rsidR="41E41852" w:rsidRPr="00841D44">
        <w:rPr>
          <w:rFonts w:ascii="Times New Roman" w:eastAsia="Times New Roman" w:hAnsi="Times New Roman" w:cs="Times New Roman"/>
          <w:sz w:val="24"/>
          <w:szCs w:val="24"/>
        </w:rPr>
        <w:t xml:space="preserve">, </w:t>
      </w:r>
      <w:r w:rsidR="4E3B68FF" w:rsidRPr="00841D44">
        <w:rPr>
          <w:rFonts w:ascii="Times New Roman" w:eastAsia="Times New Roman" w:hAnsi="Times New Roman" w:cs="Times New Roman"/>
          <w:sz w:val="24"/>
          <w:szCs w:val="24"/>
        </w:rPr>
        <w:t xml:space="preserve">across all hospital </w:t>
      </w:r>
      <w:r w:rsidR="00841D44" w:rsidRPr="00841D44">
        <w:rPr>
          <w:rFonts w:ascii="Times New Roman" w:eastAsia="Times New Roman" w:hAnsi="Times New Roman" w:cs="Times New Roman"/>
          <w:sz w:val="24"/>
          <w:szCs w:val="24"/>
        </w:rPr>
        <w:t>sites aims</w:t>
      </w:r>
      <w:r w:rsidR="6CDFF548" w:rsidRPr="00841D44">
        <w:rPr>
          <w:rFonts w:ascii="Times New Roman" w:eastAsia="Times New Roman" w:hAnsi="Times New Roman" w:cs="Times New Roman"/>
          <w:sz w:val="24"/>
          <w:szCs w:val="24"/>
        </w:rPr>
        <w:t xml:space="preserve"> to </w:t>
      </w:r>
      <w:r w:rsidRPr="00841D44">
        <w:rPr>
          <w:rFonts w:ascii="Times New Roman" w:eastAsia="Times New Roman" w:hAnsi="Times New Roman" w:cs="Times New Roman"/>
          <w:sz w:val="24"/>
          <w:szCs w:val="24"/>
        </w:rPr>
        <w:t xml:space="preserve">ensure </w:t>
      </w:r>
      <w:r w:rsidR="74E7D1E5" w:rsidRPr="00841D44">
        <w:rPr>
          <w:rFonts w:ascii="Times New Roman" w:eastAsia="Times New Roman" w:hAnsi="Times New Roman" w:cs="Times New Roman"/>
          <w:sz w:val="24"/>
          <w:szCs w:val="24"/>
        </w:rPr>
        <w:t xml:space="preserve">full </w:t>
      </w:r>
      <w:r w:rsidRPr="00841D44">
        <w:rPr>
          <w:rFonts w:ascii="Times New Roman" w:eastAsia="Times New Roman" w:hAnsi="Times New Roman" w:cs="Times New Roman"/>
          <w:sz w:val="24"/>
          <w:szCs w:val="24"/>
        </w:rPr>
        <w:t>compliance with national legislation</w:t>
      </w:r>
      <w:r w:rsidR="550FE794" w:rsidRPr="00841D44">
        <w:rPr>
          <w:rFonts w:ascii="Times New Roman" w:eastAsia="Times New Roman" w:hAnsi="Times New Roman" w:cs="Times New Roman"/>
          <w:sz w:val="24"/>
          <w:szCs w:val="24"/>
        </w:rPr>
        <w:t xml:space="preserve">. </w:t>
      </w:r>
      <w:r w:rsidRPr="00841D44">
        <w:rPr>
          <w:rFonts w:ascii="Times New Roman" w:eastAsia="Times New Roman" w:hAnsi="Times New Roman" w:cs="Times New Roman"/>
          <w:sz w:val="24"/>
          <w:szCs w:val="24"/>
        </w:rPr>
        <w:t xml:space="preserve"> </w:t>
      </w:r>
    </w:p>
    <w:p w14:paraId="32328314" w14:textId="03EEE0CB" w:rsidR="00E83F10" w:rsidRPr="00841D44" w:rsidRDefault="6B76A652" w:rsidP="110E6B29">
      <w:pPr>
        <w:spacing w:after="300"/>
        <w:jc w:val="both"/>
        <w:rPr>
          <w:rFonts w:ascii="Times New Roman" w:hAnsi="Times New Roman" w:cs="Times New Roman"/>
          <w:sz w:val="24"/>
          <w:szCs w:val="24"/>
        </w:rPr>
      </w:pPr>
      <w:r w:rsidRPr="00841D44">
        <w:rPr>
          <w:rFonts w:ascii="Times New Roman" w:eastAsia="Times New Roman" w:hAnsi="Times New Roman" w:cs="Times New Roman"/>
          <w:i/>
          <w:iCs/>
          <w:sz w:val="24"/>
          <w:szCs w:val="24"/>
        </w:rPr>
        <w:t>“It is everyone’s responsibility to protect children and young people and to do our best to keep them safe. It is important that families, communities and professionals can recognise when a child or young person is being harmed and that they know what action to take in response.”</w:t>
      </w:r>
      <w:r w:rsidR="402722B1" w:rsidRPr="00841D44">
        <w:rPr>
          <w:rFonts w:ascii="Times New Roman" w:eastAsia="Times New Roman" w:hAnsi="Times New Roman" w:cs="Times New Roman"/>
          <w:i/>
          <w:iCs/>
          <w:sz w:val="24"/>
          <w:szCs w:val="24"/>
        </w:rPr>
        <w:t xml:space="preserve"> </w:t>
      </w:r>
      <w:r w:rsidRPr="00841D44">
        <w:rPr>
          <w:rFonts w:ascii="Times New Roman" w:eastAsia="Calibri" w:hAnsi="Times New Roman" w:cs="Times New Roman"/>
          <w:sz w:val="24"/>
          <w:szCs w:val="24"/>
        </w:rPr>
        <w:t xml:space="preserve">Children First National Guidance for the Protection and Welfare of Children 2017 </w:t>
      </w:r>
      <w:hyperlink r:id="rId10">
        <w:r w:rsidRPr="00841D44">
          <w:rPr>
            <w:rStyle w:val="Hyperlink"/>
            <w:rFonts w:ascii="Times New Roman" w:eastAsia="Calibri" w:hAnsi="Times New Roman" w:cs="Times New Roman"/>
            <w:color w:val="0000FF"/>
            <w:sz w:val="24"/>
            <w:szCs w:val="24"/>
          </w:rPr>
          <w:t>https://www.tusla.ie/uploads/content/Children_First_National_Guidance_2017.pdf</w:t>
        </w:r>
      </w:hyperlink>
      <w:r w:rsidRPr="00841D44">
        <w:rPr>
          <w:rFonts w:ascii="Times New Roman" w:eastAsia="Calibri" w:hAnsi="Times New Roman" w:cs="Times New Roman"/>
          <w:sz w:val="24"/>
          <w:szCs w:val="24"/>
        </w:rPr>
        <w:t xml:space="preserve"> </w:t>
      </w:r>
    </w:p>
    <w:p w14:paraId="2681CE80" w14:textId="427D8231" w:rsidR="00E83F10" w:rsidRDefault="6B76A652" w:rsidP="004E34AE">
      <w:pPr>
        <w:spacing w:after="0"/>
        <w:jc w:val="both"/>
        <w:rPr>
          <w:rFonts w:ascii="Calibri" w:eastAsia="Calibri" w:hAnsi="Calibri" w:cs="Calibri"/>
          <w:i/>
          <w:iCs/>
        </w:rPr>
      </w:pPr>
      <w:r w:rsidRPr="110E6B29">
        <w:rPr>
          <w:rFonts w:ascii="Calibri" w:eastAsia="Calibri" w:hAnsi="Calibri" w:cs="Calibri"/>
          <w:b/>
          <w:bCs/>
        </w:rPr>
        <w:t>Tusla Child &amp; Family Agency</w:t>
      </w:r>
    </w:p>
    <w:p w14:paraId="59EB0787" w14:textId="2FF41CB4" w:rsidR="00E83F10" w:rsidRPr="00841D44" w:rsidRDefault="64BF9CE7" w:rsidP="110E6B29">
      <w:pPr>
        <w:spacing w:after="300"/>
        <w:jc w:val="both"/>
        <w:rPr>
          <w:rFonts w:ascii="Times New Roman" w:eastAsia="Times New Roman" w:hAnsi="Times New Roman" w:cs="Times New Roman"/>
          <w:sz w:val="24"/>
          <w:szCs w:val="24"/>
        </w:rPr>
      </w:pPr>
      <w:r w:rsidRPr="00841D44">
        <w:rPr>
          <w:rFonts w:ascii="Times New Roman" w:eastAsia="Calibri" w:hAnsi="Times New Roman" w:cs="Times New Roman"/>
          <w:sz w:val="24"/>
          <w:szCs w:val="24"/>
        </w:rPr>
        <w:t xml:space="preserve">Tusla and Family Agency </w:t>
      </w:r>
      <w:r w:rsidR="6B76A652" w:rsidRPr="00841D44">
        <w:rPr>
          <w:rFonts w:ascii="Times New Roman" w:eastAsia="Calibri" w:hAnsi="Times New Roman" w:cs="Times New Roman"/>
          <w:sz w:val="24"/>
          <w:szCs w:val="24"/>
        </w:rPr>
        <w:t>was established on January 1</w:t>
      </w:r>
      <w:r w:rsidR="7F0693EA" w:rsidRPr="00841D44">
        <w:rPr>
          <w:rFonts w:ascii="Times New Roman" w:eastAsia="Calibri" w:hAnsi="Times New Roman" w:cs="Times New Roman"/>
          <w:sz w:val="24"/>
          <w:szCs w:val="24"/>
        </w:rPr>
        <w:t>,</w:t>
      </w:r>
      <w:r w:rsidR="2AC727C3" w:rsidRPr="00841D44">
        <w:rPr>
          <w:rFonts w:ascii="Times New Roman" w:eastAsia="Calibri" w:hAnsi="Times New Roman" w:cs="Times New Roman"/>
          <w:sz w:val="24"/>
          <w:szCs w:val="24"/>
        </w:rPr>
        <w:t xml:space="preserve"> </w:t>
      </w:r>
      <w:r w:rsidR="1D65B7F8" w:rsidRPr="00841D44">
        <w:rPr>
          <w:rFonts w:ascii="Times New Roman" w:eastAsia="Calibri" w:hAnsi="Times New Roman" w:cs="Times New Roman"/>
          <w:sz w:val="24"/>
          <w:szCs w:val="24"/>
        </w:rPr>
        <w:t>2014,</w:t>
      </w:r>
      <w:r w:rsidR="6B76A652" w:rsidRPr="00841D44">
        <w:rPr>
          <w:rFonts w:ascii="Times New Roman" w:eastAsia="Calibri" w:hAnsi="Times New Roman" w:cs="Times New Roman"/>
          <w:sz w:val="24"/>
          <w:szCs w:val="24"/>
        </w:rPr>
        <w:t xml:space="preserve"> and is the dedicated Irish state agency responsible for improving wellbeing and outcomes for children in Ireland. They are an independent legal entity dedicated to child protection reform, early intervention and family support services</w:t>
      </w:r>
      <w:r w:rsidR="15133A53" w:rsidRPr="00841D44">
        <w:rPr>
          <w:rFonts w:ascii="Times New Roman" w:eastAsia="Calibri" w:hAnsi="Times New Roman" w:cs="Times New Roman"/>
          <w:sz w:val="24"/>
          <w:szCs w:val="24"/>
        </w:rPr>
        <w:t xml:space="preserve">, </w:t>
      </w:r>
      <w:r w:rsidR="6B76A652" w:rsidRPr="00841D44">
        <w:rPr>
          <w:rFonts w:ascii="Times New Roman" w:eastAsia="Calibri" w:hAnsi="Times New Roman" w:cs="Times New Roman"/>
          <w:sz w:val="24"/>
          <w:szCs w:val="24"/>
        </w:rPr>
        <w:t>across Ireland. “</w:t>
      </w:r>
      <w:r w:rsidR="6B76A652" w:rsidRPr="00841D44">
        <w:rPr>
          <w:rFonts w:ascii="Times New Roman" w:eastAsia="Calibri" w:hAnsi="Times New Roman" w:cs="Times New Roman"/>
          <w:i/>
          <w:iCs/>
          <w:sz w:val="24"/>
          <w:szCs w:val="24"/>
        </w:rPr>
        <w:t>This agency was established under the Child and Family Act 2013 and is charged with supporting and promoting the development, welfare and protection of children and effective functioning of families.”</w:t>
      </w:r>
      <w:r w:rsidR="00B00532" w:rsidRPr="00841D44">
        <w:rPr>
          <w:rFonts w:ascii="Times New Roman" w:eastAsia="Calibri" w:hAnsi="Times New Roman" w:cs="Times New Roman"/>
          <w:i/>
          <w:iCs/>
          <w:sz w:val="24"/>
          <w:szCs w:val="24"/>
        </w:rPr>
        <w:t xml:space="preserve"> </w:t>
      </w:r>
      <w:r w:rsidR="6B76A652" w:rsidRPr="00841D44">
        <w:rPr>
          <w:rFonts w:ascii="Times New Roman" w:eastAsia="Times New Roman" w:hAnsi="Times New Roman" w:cs="Times New Roman"/>
          <w:sz w:val="24"/>
          <w:szCs w:val="24"/>
        </w:rPr>
        <w:t>The</w:t>
      </w:r>
      <w:r w:rsidR="6B76A652" w:rsidRPr="00841D44">
        <w:rPr>
          <w:rFonts w:ascii="Times New Roman" w:eastAsia="Times New Roman" w:hAnsi="Times New Roman" w:cs="Times New Roman"/>
          <w:b/>
          <w:bCs/>
          <w:sz w:val="24"/>
          <w:szCs w:val="24"/>
        </w:rPr>
        <w:t xml:space="preserve"> </w:t>
      </w:r>
      <w:hyperlink r:id="rId11">
        <w:r w:rsidR="6B76A652" w:rsidRPr="00841D44">
          <w:rPr>
            <w:rStyle w:val="Hyperlink"/>
            <w:rFonts w:ascii="Times New Roman" w:eastAsia="Times New Roman" w:hAnsi="Times New Roman" w:cs="Times New Roman"/>
            <w:b/>
            <w:bCs/>
            <w:color w:val="0000FF"/>
            <w:sz w:val="24"/>
            <w:szCs w:val="24"/>
            <w:u w:val="none"/>
          </w:rPr>
          <w:t>Children First Act 2015</w:t>
        </w:r>
      </w:hyperlink>
      <w:r w:rsidR="6B76A652" w:rsidRPr="00841D44">
        <w:rPr>
          <w:rFonts w:ascii="Times New Roman" w:eastAsia="Times New Roman" w:hAnsi="Times New Roman" w:cs="Times New Roman"/>
          <w:sz w:val="24"/>
          <w:szCs w:val="24"/>
        </w:rPr>
        <w:t xml:space="preserve"> was </w:t>
      </w:r>
      <w:r w:rsidR="00841D44" w:rsidRPr="00841D44">
        <w:rPr>
          <w:rFonts w:ascii="Times New Roman" w:eastAsia="Times New Roman" w:hAnsi="Times New Roman" w:cs="Times New Roman"/>
          <w:sz w:val="24"/>
          <w:szCs w:val="24"/>
        </w:rPr>
        <w:t>enacted November</w:t>
      </w:r>
      <w:r w:rsidR="4209C260" w:rsidRPr="00841D44">
        <w:rPr>
          <w:rFonts w:ascii="Times New Roman" w:eastAsia="Times New Roman" w:hAnsi="Times New Roman" w:cs="Times New Roman"/>
          <w:sz w:val="24"/>
          <w:szCs w:val="24"/>
        </w:rPr>
        <w:t xml:space="preserve"> 19, </w:t>
      </w:r>
      <w:r w:rsidR="6B76A652" w:rsidRPr="00841D44">
        <w:rPr>
          <w:rFonts w:ascii="Times New Roman" w:eastAsia="Times New Roman" w:hAnsi="Times New Roman" w:cs="Times New Roman"/>
          <w:sz w:val="24"/>
          <w:szCs w:val="24"/>
        </w:rPr>
        <w:t>2015 and commenced in full on December 11</w:t>
      </w:r>
      <w:r w:rsidR="566E5521" w:rsidRPr="00841D44">
        <w:rPr>
          <w:rFonts w:ascii="Times New Roman" w:eastAsia="Times New Roman" w:hAnsi="Times New Roman" w:cs="Times New Roman"/>
          <w:sz w:val="24"/>
          <w:szCs w:val="24"/>
        </w:rPr>
        <w:t xml:space="preserve">, </w:t>
      </w:r>
      <w:r w:rsidR="6B76A652" w:rsidRPr="00841D44">
        <w:rPr>
          <w:rFonts w:ascii="Times New Roman" w:eastAsia="Times New Roman" w:hAnsi="Times New Roman" w:cs="Times New Roman"/>
          <w:sz w:val="24"/>
          <w:szCs w:val="24"/>
        </w:rPr>
        <w:t>2017. This Act places statutory obligations on specific groups of professionals and organisation providing services to children. This act intends to:</w:t>
      </w:r>
    </w:p>
    <w:p w14:paraId="6287DEE6" w14:textId="7798377C" w:rsidR="00E83F10" w:rsidRPr="00841D44" w:rsidRDefault="6B76A652" w:rsidP="110E6B29">
      <w:pPr>
        <w:pStyle w:val="ListParagraph"/>
        <w:numPr>
          <w:ilvl w:val="0"/>
          <w:numId w:val="10"/>
        </w:numPr>
        <w:spacing w:after="0"/>
        <w:jc w:val="both"/>
        <w:rPr>
          <w:rFonts w:ascii="Times New Roman" w:eastAsia="Calibri" w:hAnsi="Times New Roman" w:cs="Times New Roman"/>
          <w:i/>
          <w:iCs/>
          <w:sz w:val="24"/>
          <w:szCs w:val="24"/>
        </w:rPr>
      </w:pPr>
      <w:r w:rsidRPr="00841D44">
        <w:rPr>
          <w:rFonts w:ascii="Times New Roman" w:eastAsia="Calibri" w:hAnsi="Times New Roman" w:cs="Times New Roman"/>
          <w:i/>
          <w:iCs/>
          <w:sz w:val="24"/>
          <w:szCs w:val="24"/>
        </w:rPr>
        <w:t xml:space="preserve">Raise awareness of child abuse and neglect </w:t>
      </w:r>
    </w:p>
    <w:p w14:paraId="2F4A3DC8" w14:textId="310C8356" w:rsidR="00E83F10" w:rsidRPr="00841D44" w:rsidRDefault="6B76A652" w:rsidP="110E6B29">
      <w:pPr>
        <w:pStyle w:val="ListParagraph"/>
        <w:numPr>
          <w:ilvl w:val="0"/>
          <w:numId w:val="10"/>
        </w:numPr>
        <w:spacing w:after="0"/>
        <w:jc w:val="both"/>
        <w:rPr>
          <w:rFonts w:ascii="Times New Roman" w:eastAsia="Calibri" w:hAnsi="Times New Roman" w:cs="Times New Roman"/>
          <w:i/>
          <w:iCs/>
          <w:sz w:val="24"/>
          <w:szCs w:val="24"/>
        </w:rPr>
      </w:pPr>
      <w:r w:rsidRPr="00841D44">
        <w:rPr>
          <w:rFonts w:ascii="Times New Roman" w:eastAsia="Calibri" w:hAnsi="Times New Roman" w:cs="Times New Roman"/>
          <w:i/>
          <w:iCs/>
          <w:sz w:val="24"/>
          <w:szCs w:val="24"/>
        </w:rPr>
        <w:t>Provide for mandatory reporting by key professionals</w:t>
      </w:r>
    </w:p>
    <w:p w14:paraId="49D6B5EC" w14:textId="18FAD15F" w:rsidR="00E83F10" w:rsidRPr="00841D44" w:rsidRDefault="6B76A652" w:rsidP="110E6B29">
      <w:pPr>
        <w:pStyle w:val="ListParagraph"/>
        <w:numPr>
          <w:ilvl w:val="0"/>
          <w:numId w:val="10"/>
        </w:numPr>
        <w:spacing w:after="0"/>
        <w:jc w:val="both"/>
        <w:rPr>
          <w:rFonts w:ascii="Times New Roman" w:eastAsia="Calibri" w:hAnsi="Times New Roman" w:cs="Times New Roman"/>
          <w:i/>
          <w:iCs/>
          <w:sz w:val="24"/>
          <w:szCs w:val="24"/>
        </w:rPr>
      </w:pPr>
      <w:r w:rsidRPr="00841D44">
        <w:rPr>
          <w:rFonts w:ascii="Times New Roman" w:eastAsia="Calibri" w:hAnsi="Times New Roman" w:cs="Times New Roman"/>
          <w:i/>
          <w:iCs/>
          <w:sz w:val="24"/>
          <w:szCs w:val="24"/>
        </w:rPr>
        <w:t>Improve child safeguarding arrangements in organisations providing services to children</w:t>
      </w:r>
    </w:p>
    <w:p w14:paraId="7FB430BC" w14:textId="19B971BD" w:rsidR="00E83F10" w:rsidRPr="00841D44" w:rsidRDefault="6B76A652" w:rsidP="110E6B29">
      <w:pPr>
        <w:pStyle w:val="ListParagraph"/>
        <w:numPr>
          <w:ilvl w:val="0"/>
          <w:numId w:val="10"/>
        </w:numPr>
        <w:spacing w:after="0"/>
        <w:jc w:val="both"/>
        <w:rPr>
          <w:rFonts w:ascii="Times New Roman" w:eastAsia="Calibri" w:hAnsi="Times New Roman" w:cs="Times New Roman"/>
          <w:i/>
          <w:iCs/>
          <w:sz w:val="24"/>
          <w:szCs w:val="24"/>
        </w:rPr>
      </w:pPr>
      <w:r w:rsidRPr="00841D44">
        <w:rPr>
          <w:rFonts w:ascii="Times New Roman" w:eastAsia="Calibri" w:hAnsi="Times New Roman" w:cs="Times New Roman"/>
          <w:i/>
          <w:iCs/>
          <w:sz w:val="24"/>
          <w:szCs w:val="24"/>
        </w:rPr>
        <w:t>Provide for cooperation and information-sharing between agencies when Tusla – Child and Family Agency, is undertaking child protection</w:t>
      </w:r>
    </w:p>
    <w:p w14:paraId="2BD3EF5A" w14:textId="77777777" w:rsidR="004E34AE" w:rsidRDefault="004E34AE" w:rsidP="110E6B29">
      <w:pPr>
        <w:shd w:val="clear" w:color="auto" w:fill="FFFFFF" w:themeFill="background1"/>
        <w:spacing w:after="75"/>
        <w:jc w:val="both"/>
        <w:rPr>
          <w:rFonts w:ascii="Times New Roman" w:eastAsia="Times New Roman" w:hAnsi="Times New Roman" w:cs="Times New Roman"/>
          <w:sz w:val="24"/>
          <w:szCs w:val="24"/>
        </w:rPr>
      </w:pPr>
    </w:p>
    <w:p w14:paraId="54B2A149" w14:textId="70578109" w:rsidR="00E83F10" w:rsidRPr="00841D44" w:rsidRDefault="6B76A652" w:rsidP="110E6B29">
      <w:pPr>
        <w:shd w:val="clear" w:color="auto" w:fill="FFFFFF" w:themeFill="background1"/>
        <w:spacing w:after="75"/>
        <w:jc w:val="both"/>
        <w:rPr>
          <w:rFonts w:ascii="Times New Roman" w:hAnsi="Times New Roman" w:cs="Times New Roman"/>
          <w:sz w:val="24"/>
          <w:szCs w:val="24"/>
        </w:rPr>
      </w:pPr>
      <w:r w:rsidRPr="00841D44">
        <w:rPr>
          <w:rFonts w:ascii="Times New Roman" w:eastAsia="Times New Roman" w:hAnsi="Times New Roman" w:cs="Times New Roman"/>
          <w:sz w:val="24"/>
          <w:szCs w:val="24"/>
        </w:rPr>
        <w:t>It also operates alongside the existing non statutory obligations under Children First: National Guidance for the Protection and Welfare of Children (2017).</w:t>
      </w:r>
    </w:p>
    <w:p w14:paraId="14C0253F" w14:textId="7E7C91C9" w:rsidR="00E83F10" w:rsidRPr="00540EEC" w:rsidRDefault="6B76A652" w:rsidP="110E6B29">
      <w:pPr>
        <w:shd w:val="clear" w:color="auto" w:fill="FFFFFF" w:themeFill="background1"/>
        <w:spacing w:after="75"/>
        <w:jc w:val="both"/>
        <w:rPr>
          <w:rFonts w:ascii="Times New Roman" w:hAnsi="Times New Roman" w:cs="Times New Roman"/>
          <w:b/>
          <w:sz w:val="24"/>
          <w:szCs w:val="24"/>
        </w:rPr>
      </w:pPr>
      <w:r w:rsidRPr="00540EEC">
        <w:rPr>
          <w:rFonts w:ascii="Times New Roman" w:eastAsia="Times New Roman" w:hAnsi="Times New Roman" w:cs="Times New Roman"/>
          <w:b/>
          <w:sz w:val="24"/>
          <w:szCs w:val="24"/>
        </w:rPr>
        <w:t>Resources:</w:t>
      </w:r>
    </w:p>
    <w:p w14:paraId="5EE0F12F" w14:textId="1EC06F75" w:rsidR="00E83F10" w:rsidRPr="00841D44" w:rsidRDefault="6B76A652" w:rsidP="110E6B29">
      <w:pPr>
        <w:pStyle w:val="ListParagraph"/>
        <w:numPr>
          <w:ilvl w:val="0"/>
          <w:numId w:val="6"/>
        </w:numPr>
        <w:spacing w:after="0"/>
        <w:jc w:val="both"/>
        <w:rPr>
          <w:rFonts w:ascii="Times New Roman" w:eastAsia="Calibri" w:hAnsi="Times New Roman" w:cs="Times New Roman"/>
          <w:sz w:val="24"/>
          <w:szCs w:val="24"/>
        </w:rPr>
      </w:pPr>
      <w:r w:rsidRPr="00841D44">
        <w:rPr>
          <w:rFonts w:ascii="Times New Roman" w:eastAsia="Calibri" w:hAnsi="Times New Roman" w:cs="Times New Roman"/>
          <w:sz w:val="24"/>
          <w:szCs w:val="24"/>
        </w:rPr>
        <w:t xml:space="preserve">Tusla website </w:t>
      </w:r>
      <w:hyperlink r:id="rId12">
        <w:r w:rsidRPr="00841D44">
          <w:rPr>
            <w:rStyle w:val="Hyperlink"/>
            <w:rFonts w:ascii="Times New Roman" w:eastAsia="Calibri" w:hAnsi="Times New Roman" w:cs="Times New Roman"/>
            <w:color w:val="0000FF"/>
            <w:sz w:val="24"/>
            <w:szCs w:val="24"/>
          </w:rPr>
          <w:t>https://www.tusla.ie/about/</w:t>
        </w:r>
      </w:hyperlink>
      <w:r w:rsidRPr="00841D44">
        <w:rPr>
          <w:rFonts w:ascii="Times New Roman" w:eastAsia="Calibri" w:hAnsi="Times New Roman" w:cs="Times New Roman"/>
          <w:sz w:val="24"/>
          <w:szCs w:val="24"/>
        </w:rPr>
        <w:t xml:space="preserve"> </w:t>
      </w:r>
    </w:p>
    <w:p w14:paraId="72E5273F" w14:textId="69D94E6F" w:rsidR="00E83F10" w:rsidRPr="00841D44" w:rsidRDefault="009E454E" w:rsidP="110E6B29">
      <w:pPr>
        <w:pStyle w:val="ListParagraph"/>
        <w:numPr>
          <w:ilvl w:val="0"/>
          <w:numId w:val="6"/>
        </w:numPr>
        <w:spacing w:after="0"/>
        <w:jc w:val="both"/>
        <w:rPr>
          <w:rFonts w:ascii="Times New Roman" w:eastAsia="Calibri" w:hAnsi="Times New Roman" w:cs="Times New Roman"/>
          <w:sz w:val="24"/>
          <w:szCs w:val="24"/>
        </w:rPr>
      </w:pPr>
      <w:hyperlink r:id="rId13">
        <w:r w:rsidR="6B76A652" w:rsidRPr="00841D44">
          <w:rPr>
            <w:rStyle w:val="Hyperlink"/>
            <w:rFonts w:ascii="Times New Roman" w:eastAsia="Calibri" w:hAnsi="Times New Roman" w:cs="Times New Roman"/>
            <w:color w:val="0000FF"/>
            <w:sz w:val="24"/>
            <w:szCs w:val="24"/>
          </w:rPr>
          <w:t>https://www.tusla.ie/uploads/content/Children_First_National_Guidance_2017.pdf</w:t>
        </w:r>
      </w:hyperlink>
      <w:r w:rsidR="6B76A652" w:rsidRPr="00841D44">
        <w:rPr>
          <w:rFonts w:ascii="Times New Roman" w:eastAsia="Calibri" w:hAnsi="Times New Roman" w:cs="Times New Roman"/>
          <w:sz w:val="24"/>
          <w:szCs w:val="24"/>
        </w:rPr>
        <w:t xml:space="preserve"> </w:t>
      </w:r>
    </w:p>
    <w:p w14:paraId="751EE10E" w14:textId="6C0543F2" w:rsidR="00E83F10" w:rsidRDefault="00E83F10" w:rsidP="110E6B29">
      <w:pPr>
        <w:spacing w:after="300"/>
        <w:jc w:val="both"/>
        <w:rPr>
          <w:rFonts w:ascii="Calibri" w:eastAsia="Calibri" w:hAnsi="Calibri" w:cs="Calibri"/>
          <w:b/>
          <w:bCs/>
        </w:rPr>
      </w:pPr>
    </w:p>
    <w:p w14:paraId="0CB229AA" w14:textId="27C5803F" w:rsidR="00E83F10" w:rsidRPr="00841D44" w:rsidRDefault="6B76A652" w:rsidP="110E6B29">
      <w:pPr>
        <w:spacing w:after="300"/>
        <w:jc w:val="both"/>
        <w:rPr>
          <w:rFonts w:ascii="Times New Roman" w:eastAsia="Calibri" w:hAnsi="Times New Roman" w:cs="Times New Roman"/>
          <w:sz w:val="24"/>
          <w:szCs w:val="24"/>
        </w:rPr>
      </w:pPr>
      <w:r w:rsidRPr="00841D44">
        <w:rPr>
          <w:rFonts w:ascii="Times New Roman" w:eastAsia="Calibri" w:hAnsi="Times New Roman" w:cs="Times New Roman"/>
          <w:b/>
          <w:bCs/>
          <w:sz w:val="24"/>
          <w:szCs w:val="24"/>
        </w:rPr>
        <w:t xml:space="preserve">Children First National Guidance for the </w:t>
      </w:r>
      <w:r w:rsidR="1E300654" w:rsidRPr="00841D44">
        <w:rPr>
          <w:rFonts w:ascii="Times New Roman" w:eastAsia="Calibri" w:hAnsi="Times New Roman" w:cs="Times New Roman"/>
          <w:b/>
          <w:bCs/>
          <w:sz w:val="24"/>
          <w:szCs w:val="24"/>
        </w:rPr>
        <w:t>P</w:t>
      </w:r>
      <w:r w:rsidRPr="00841D44">
        <w:rPr>
          <w:rFonts w:ascii="Times New Roman" w:eastAsia="Calibri" w:hAnsi="Times New Roman" w:cs="Times New Roman"/>
          <w:b/>
          <w:bCs/>
          <w:sz w:val="24"/>
          <w:szCs w:val="24"/>
        </w:rPr>
        <w:t xml:space="preserve">rotection &amp; </w:t>
      </w:r>
      <w:r w:rsidR="21A05E50" w:rsidRPr="00841D44">
        <w:rPr>
          <w:rFonts w:ascii="Times New Roman" w:eastAsia="Calibri" w:hAnsi="Times New Roman" w:cs="Times New Roman"/>
          <w:b/>
          <w:bCs/>
          <w:sz w:val="24"/>
          <w:szCs w:val="24"/>
        </w:rPr>
        <w:t>W</w:t>
      </w:r>
      <w:r w:rsidRPr="00841D44">
        <w:rPr>
          <w:rFonts w:ascii="Times New Roman" w:eastAsia="Calibri" w:hAnsi="Times New Roman" w:cs="Times New Roman"/>
          <w:b/>
          <w:bCs/>
          <w:sz w:val="24"/>
          <w:szCs w:val="24"/>
        </w:rPr>
        <w:t xml:space="preserve">elfare of </w:t>
      </w:r>
      <w:r w:rsidR="7473E605" w:rsidRPr="00841D44">
        <w:rPr>
          <w:rFonts w:ascii="Times New Roman" w:eastAsia="Calibri" w:hAnsi="Times New Roman" w:cs="Times New Roman"/>
          <w:b/>
          <w:bCs/>
          <w:sz w:val="24"/>
          <w:szCs w:val="24"/>
        </w:rPr>
        <w:t>C</w:t>
      </w:r>
      <w:r w:rsidRPr="00841D44">
        <w:rPr>
          <w:rFonts w:ascii="Times New Roman" w:eastAsia="Calibri" w:hAnsi="Times New Roman" w:cs="Times New Roman"/>
          <w:b/>
          <w:bCs/>
          <w:sz w:val="24"/>
          <w:szCs w:val="24"/>
        </w:rPr>
        <w:t>hildren</w:t>
      </w:r>
      <w:r w:rsidRPr="00841D44">
        <w:rPr>
          <w:rFonts w:ascii="Times New Roman" w:eastAsia="Calibri" w:hAnsi="Times New Roman" w:cs="Times New Roman"/>
          <w:sz w:val="24"/>
          <w:szCs w:val="24"/>
        </w:rPr>
        <w:t xml:space="preserve"> was launched on October 2</w:t>
      </w:r>
      <w:r w:rsidR="1DABD432" w:rsidRPr="00841D44">
        <w:rPr>
          <w:rFonts w:ascii="Times New Roman" w:eastAsia="Calibri" w:hAnsi="Times New Roman" w:cs="Times New Roman"/>
          <w:sz w:val="24"/>
          <w:szCs w:val="24"/>
        </w:rPr>
        <w:t xml:space="preserve">, </w:t>
      </w:r>
      <w:r w:rsidRPr="00841D44">
        <w:rPr>
          <w:rFonts w:ascii="Times New Roman" w:eastAsia="Calibri" w:hAnsi="Times New Roman" w:cs="Times New Roman"/>
          <w:sz w:val="24"/>
          <w:szCs w:val="24"/>
        </w:rPr>
        <w:t>2017</w:t>
      </w:r>
      <w:r w:rsidR="213E3C0E" w:rsidRPr="00841D44">
        <w:rPr>
          <w:rFonts w:ascii="Times New Roman" w:eastAsia="Calibri" w:hAnsi="Times New Roman" w:cs="Times New Roman"/>
          <w:sz w:val="24"/>
          <w:szCs w:val="24"/>
        </w:rPr>
        <w:t xml:space="preserve">. It outlines the procedural steps </w:t>
      </w:r>
      <w:r w:rsidRPr="00841D44">
        <w:rPr>
          <w:rFonts w:ascii="Times New Roman" w:eastAsia="Calibri" w:hAnsi="Times New Roman" w:cs="Times New Roman"/>
          <w:sz w:val="24"/>
          <w:szCs w:val="24"/>
        </w:rPr>
        <w:t>to be taken by all in society to ensure that the child or young person is protected from harm. It is updated to also include new information about the Children First Act 2015 with specific reference to the legislative obligations of professionals and organisations to keep children safe.</w:t>
      </w:r>
    </w:p>
    <w:p w14:paraId="797842FF" w14:textId="77777777" w:rsidR="00A31B2A" w:rsidRDefault="00A31B2A" w:rsidP="110E6B29">
      <w:pPr>
        <w:spacing w:after="200" w:line="276" w:lineRule="auto"/>
        <w:rPr>
          <w:rFonts w:ascii="Times New Roman" w:eastAsia="Times New Roman" w:hAnsi="Times New Roman" w:cs="Times New Roman"/>
          <w:b/>
          <w:bCs/>
          <w:sz w:val="24"/>
          <w:szCs w:val="24"/>
          <w:u w:val="single"/>
        </w:rPr>
      </w:pPr>
    </w:p>
    <w:p w14:paraId="7A175AB3" w14:textId="77777777" w:rsidR="00A31B2A" w:rsidRDefault="00A31B2A" w:rsidP="110E6B29">
      <w:pPr>
        <w:spacing w:after="200" w:line="276" w:lineRule="auto"/>
        <w:rPr>
          <w:rFonts w:ascii="Times New Roman" w:eastAsia="Times New Roman" w:hAnsi="Times New Roman" w:cs="Times New Roman"/>
          <w:b/>
          <w:bCs/>
          <w:sz w:val="24"/>
          <w:szCs w:val="24"/>
          <w:u w:val="single"/>
        </w:rPr>
      </w:pPr>
    </w:p>
    <w:p w14:paraId="1E84FE31" w14:textId="77777777" w:rsidR="00A31B2A" w:rsidRDefault="00A31B2A" w:rsidP="110E6B29">
      <w:pPr>
        <w:spacing w:after="200" w:line="276" w:lineRule="auto"/>
        <w:rPr>
          <w:rFonts w:ascii="Times New Roman" w:eastAsia="Times New Roman" w:hAnsi="Times New Roman" w:cs="Times New Roman"/>
          <w:b/>
          <w:bCs/>
          <w:sz w:val="24"/>
          <w:szCs w:val="24"/>
          <w:u w:val="single"/>
        </w:rPr>
      </w:pPr>
    </w:p>
    <w:p w14:paraId="5FF6A78D" w14:textId="5ED5C601" w:rsidR="00E83F10" w:rsidRDefault="6B76A652" w:rsidP="110E6B29">
      <w:pPr>
        <w:spacing w:after="200" w:line="276" w:lineRule="auto"/>
      </w:pPr>
      <w:r w:rsidRPr="110E6B29">
        <w:rPr>
          <w:rFonts w:ascii="Times New Roman" w:eastAsia="Times New Roman" w:hAnsi="Times New Roman" w:cs="Times New Roman"/>
          <w:b/>
          <w:bCs/>
          <w:sz w:val="24"/>
          <w:szCs w:val="24"/>
          <w:u w:val="single"/>
        </w:rPr>
        <w:lastRenderedPageBreak/>
        <w:t xml:space="preserve">Hospital </w:t>
      </w:r>
      <w:r w:rsidR="20BFA6B5" w:rsidRPr="110E6B29">
        <w:rPr>
          <w:rFonts w:ascii="Times New Roman" w:eastAsia="Times New Roman" w:hAnsi="Times New Roman" w:cs="Times New Roman"/>
          <w:b/>
          <w:bCs/>
          <w:sz w:val="24"/>
          <w:szCs w:val="24"/>
          <w:u w:val="single"/>
        </w:rPr>
        <w:t>R</w:t>
      </w:r>
      <w:r w:rsidRPr="110E6B29">
        <w:rPr>
          <w:rFonts w:ascii="Times New Roman" w:eastAsia="Times New Roman" w:hAnsi="Times New Roman" w:cs="Times New Roman"/>
          <w:b/>
          <w:bCs/>
          <w:sz w:val="24"/>
          <w:szCs w:val="24"/>
          <w:u w:val="single"/>
        </w:rPr>
        <w:t>esponsibilities:</w:t>
      </w:r>
    </w:p>
    <w:p w14:paraId="4754AC95" w14:textId="10097F23" w:rsidR="00E83F10" w:rsidRPr="00841D44" w:rsidRDefault="00841D44" w:rsidP="00841D44">
      <w:pPr>
        <w:pStyle w:val="ListParagraph"/>
        <w:numPr>
          <w:ilvl w:val="0"/>
          <w:numId w:val="11"/>
        </w:numPr>
        <w:shd w:val="clear" w:color="auto" w:fill="FFFFFF" w:themeFill="background1"/>
        <w:spacing w:after="300"/>
        <w:jc w:val="both"/>
        <w:rPr>
          <w:rFonts w:ascii="Times New Roman" w:eastAsia="Times New Roman" w:hAnsi="Times New Roman" w:cs="Times New Roman"/>
          <w:sz w:val="24"/>
          <w:szCs w:val="24"/>
        </w:rPr>
      </w:pPr>
      <w:r w:rsidRPr="00841D44">
        <w:rPr>
          <w:rFonts w:ascii="Calibri" w:eastAsia="Calibri" w:hAnsi="Calibri" w:cs="Calibri"/>
          <w:b/>
          <w:bCs/>
        </w:rPr>
        <w:t>Children First National Guidance for the Protection &amp; Welfare of Children</w:t>
      </w:r>
      <w:r w:rsidRPr="00841D44">
        <w:rPr>
          <w:rFonts w:ascii="Calibri" w:eastAsia="Calibri" w:hAnsi="Calibri" w:cs="Calibri"/>
        </w:rPr>
        <w:t xml:space="preserve"> </w:t>
      </w:r>
      <w:r w:rsidR="6B76A652" w:rsidRPr="00841D44">
        <w:rPr>
          <w:rFonts w:ascii="Times New Roman" w:eastAsia="Times New Roman" w:hAnsi="Times New Roman" w:cs="Times New Roman"/>
          <w:sz w:val="24"/>
          <w:szCs w:val="24"/>
        </w:rPr>
        <w:t xml:space="preserve">outlines the requirement for all services working with children and young people to create and promote a culture of safety for those availing of their services. All hospitals are ‘relevant services’ as defined in the Children First Act 2015 thus having statutory obligations to ensure children and young people are protected from harm in their organisation as well as outlining best practice for dealing with children and young people. </w:t>
      </w:r>
    </w:p>
    <w:p w14:paraId="33B4F67C" w14:textId="704B0F73" w:rsidR="00E83F10" w:rsidRDefault="6B76A652" w:rsidP="004E34AE">
      <w:pPr>
        <w:spacing w:after="0"/>
        <w:jc w:val="both"/>
      </w:pPr>
      <w:r w:rsidRPr="110E6B29">
        <w:rPr>
          <w:rFonts w:ascii="Times New Roman" w:eastAsia="Times New Roman" w:hAnsi="Times New Roman" w:cs="Times New Roman"/>
          <w:b/>
          <w:bCs/>
          <w:sz w:val="24"/>
          <w:szCs w:val="24"/>
        </w:rPr>
        <w:t>Statutory obligations of all services are:</w:t>
      </w:r>
    </w:p>
    <w:p w14:paraId="049D9E5E" w14:textId="3F42038C" w:rsidR="00E83F10" w:rsidRPr="00841D44" w:rsidRDefault="6B76A652" w:rsidP="110E6B29">
      <w:pPr>
        <w:pStyle w:val="ListParagraph"/>
        <w:numPr>
          <w:ilvl w:val="0"/>
          <w:numId w:val="4"/>
        </w:numPr>
        <w:spacing w:after="0"/>
        <w:jc w:val="both"/>
        <w:rPr>
          <w:rFonts w:ascii="Times New Roman" w:eastAsia="Calibri" w:hAnsi="Times New Roman" w:cs="Times New Roman"/>
          <w:sz w:val="24"/>
          <w:szCs w:val="24"/>
        </w:rPr>
      </w:pPr>
      <w:r w:rsidRPr="00841D44">
        <w:rPr>
          <w:rFonts w:ascii="Times New Roman" w:eastAsia="Calibri" w:hAnsi="Times New Roman" w:cs="Times New Roman"/>
          <w:sz w:val="24"/>
          <w:szCs w:val="24"/>
        </w:rPr>
        <w:t>Keep children</w:t>
      </w:r>
      <w:r w:rsidRPr="00841D44">
        <w:rPr>
          <w:rFonts w:ascii="Times New Roman" w:eastAsia="Calibri" w:hAnsi="Times New Roman" w:cs="Times New Roman"/>
          <w:b/>
          <w:bCs/>
          <w:sz w:val="24"/>
          <w:szCs w:val="24"/>
        </w:rPr>
        <w:t xml:space="preserve"> safe from harm</w:t>
      </w:r>
      <w:r w:rsidRPr="00841D44">
        <w:rPr>
          <w:rFonts w:ascii="Times New Roman" w:eastAsia="Calibri" w:hAnsi="Times New Roman" w:cs="Times New Roman"/>
          <w:sz w:val="24"/>
          <w:szCs w:val="24"/>
        </w:rPr>
        <w:t xml:space="preserve"> while they are using the service</w:t>
      </w:r>
    </w:p>
    <w:p w14:paraId="7BDA1D8E" w14:textId="3E892D53" w:rsidR="00E83F10" w:rsidRPr="00841D44" w:rsidRDefault="6B76A652" w:rsidP="110E6B29">
      <w:pPr>
        <w:pStyle w:val="ListParagraph"/>
        <w:numPr>
          <w:ilvl w:val="0"/>
          <w:numId w:val="4"/>
        </w:numPr>
        <w:spacing w:after="0"/>
        <w:jc w:val="both"/>
        <w:rPr>
          <w:rFonts w:ascii="Times New Roman" w:eastAsia="Calibri" w:hAnsi="Times New Roman" w:cs="Times New Roman"/>
          <w:sz w:val="24"/>
          <w:szCs w:val="24"/>
        </w:rPr>
      </w:pPr>
      <w:r w:rsidRPr="00841D44">
        <w:rPr>
          <w:rFonts w:ascii="Times New Roman" w:eastAsia="Calibri" w:hAnsi="Times New Roman" w:cs="Times New Roman"/>
          <w:sz w:val="24"/>
          <w:szCs w:val="24"/>
        </w:rPr>
        <w:t>Carry out a</w:t>
      </w:r>
      <w:r w:rsidRPr="00841D44">
        <w:rPr>
          <w:rFonts w:ascii="Times New Roman" w:eastAsia="Calibri" w:hAnsi="Times New Roman" w:cs="Times New Roman"/>
          <w:b/>
          <w:bCs/>
          <w:sz w:val="24"/>
          <w:szCs w:val="24"/>
        </w:rPr>
        <w:t xml:space="preserve"> risk assessment</w:t>
      </w:r>
      <w:r w:rsidRPr="00841D44">
        <w:rPr>
          <w:rFonts w:ascii="Times New Roman" w:eastAsia="Calibri" w:hAnsi="Times New Roman" w:cs="Times New Roman"/>
          <w:sz w:val="24"/>
          <w:szCs w:val="24"/>
        </w:rPr>
        <w:t xml:space="preserve"> to identify whether a child or young person could be harmed while availing of the service</w:t>
      </w:r>
    </w:p>
    <w:p w14:paraId="7FDAEFA9" w14:textId="60C37654" w:rsidR="00E83F10" w:rsidRPr="00841D44" w:rsidRDefault="6B76A652" w:rsidP="110E6B29">
      <w:pPr>
        <w:pStyle w:val="ListParagraph"/>
        <w:numPr>
          <w:ilvl w:val="0"/>
          <w:numId w:val="4"/>
        </w:numPr>
        <w:spacing w:after="0"/>
        <w:jc w:val="both"/>
        <w:rPr>
          <w:rFonts w:ascii="Times New Roman" w:eastAsia="Calibri" w:hAnsi="Times New Roman" w:cs="Times New Roman"/>
          <w:sz w:val="24"/>
          <w:szCs w:val="24"/>
        </w:rPr>
      </w:pPr>
      <w:r w:rsidRPr="00841D44">
        <w:rPr>
          <w:rFonts w:ascii="Times New Roman" w:eastAsia="Calibri" w:hAnsi="Times New Roman" w:cs="Times New Roman"/>
          <w:sz w:val="24"/>
          <w:szCs w:val="24"/>
        </w:rPr>
        <w:t xml:space="preserve">Develop a </w:t>
      </w:r>
      <w:r w:rsidRPr="00841D44">
        <w:rPr>
          <w:rFonts w:ascii="Times New Roman" w:eastAsia="Calibri" w:hAnsi="Times New Roman" w:cs="Times New Roman"/>
          <w:b/>
          <w:bCs/>
          <w:sz w:val="24"/>
          <w:szCs w:val="24"/>
        </w:rPr>
        <w:t>Child Safeguarding Statement</w:t>
      </w:r>
      <w:r w:rsidRPr="00841D44">
        <w:rPr>
          <w:rFonts w:ascii="Times New Roman" w:eastAsia="Calibri" w:hAnsi="Times New Roman" w:cs="Times New Roman"/>
          <w:sz w:val="24"/>
          <w:szCs w:val="24"/>
        </w:rPr>
        <w:t xml:space="preserve"> that outlines the policies and procedures which are in place to manage the risks that have been identified</w:t>
      </w:r>
    </w:p>
    <w:p w14:paraId="04AA8CCA" w14:textId="5AAE8A09" w:rsidR="00E83F10" w:rsidRPr="00841D44" w:rsidRDefault="6B76A652" w:rsidP="110E6B29">
      <w:pPr>
        <w:pStyle w:val="ListParagraph"/>
        <w:numPr>
          <w:ilvl w:val="0"/>
          <w:numId w:val="4"/>
        </w:numPr>
        <w:spacing w:after="0"/>
        <w:jc w:val="both"/>
        <w:rPr>
          <w:rFonts w:ascii="Times New Roman" w:eastAsia="Calibri" w:hAnsi="Times New Roman" w:cs="Times New Roman"/>
          <w:sz w:val="24"/>
          <w:szCs w:val="24"/>
        </w:rPr>
      </w:pPr>
      <w:r w:rsidRPr="00841D44">
        <w:rPr>
          <w:rFonts w:ascii="Times New Roman" w:eastAsia="Calibri" w:hAnsi="Times New Roman" w:cs="Times New Roman"/>
          <w:sz w:val="24"/>
          <w:szCs w:val="24"/>
        </w:rPr>
        <w:t xml:space="preserve">Appoint a </w:t>
      </w:r>
      <w:r w:rsidRPr="00841D44">
        <w:rPr>
          <w:rFonts w:ascii="Times New Roman" w:eastAsia="Calibri" w:hAnsi="Times New Roman" w:cs="Times New Roman"/>
          <w:b/>
          <w:bCs/>
          <w:sz w:val="24"/>
          <w:szCs w:val="24"/>
        </w:rPr>
        <w:t>relevant person</w:t>
      </w:r>
      <w:r w:rsidRPr="00841D44">
        <w:rPr>
          <w:rFonts w:ascii="Times New Roman" w:eastAsia="Calibri" w:hAnsi="Times New Roman" w:cs="Times New Roman"/>
          <w:sz w:val="24"/>
          <w:szCs w:val="24"/>
        </w:rPr>
        <w:t xml:space="preserve"> to be the first point of contact in respect of the organisation’s Child Safeguarding Statement</w:t>
      </w:r>
    </w:p>
    <w:p w14:paraId="4D7B2764" w14:textId="12F7B109" w:rsidR="00E83F10" w:rsidRDefault="6B76A652" w:rsidP="110E6B29">
      <w:pPr>
        <w:spacing w:after="200" w:line="276" w:lineRule="auto"/>
      </w:pPr>
      <w:r w:rsidRPr="110E6B29">
        <w:rPr>
          <w:rFonts w:ascii="Times New Roman" w:eastAsia="Times New Roman" w:hAnsi="Times New Roman" w:cs="Times New Roman"/>
          <w:b/>
          <w:bCs/>
          <w:sz w:val="24"/>
          <w:szCs w:val="24"/>
        </w:rPr>
        <w:t xml:space="preserve"> </w:t>
      </w:r>
    </w:p>
    <w:p w14:paraId="3372C724" w14:textId="2D70E329" w:rsidR="00E83F10" w:rsidRDefault="009E454E" w:rsidP="110E6B29">
      <w:pPr>
        <w:spacing w:after="200" w:line="276" w:lineRule="auto"/>
      </w:pPr>
      <w:hyperlink r:id="rId14">
        <w:r w:rsidR="6B76A652" w:rsidRPr="110E6B29">
          <w:rPr>
            <w:rStyle w:val="Hyperlink"/>
            <w:rFonts w:ascii="Times New Roman" w:eastAsia="Times New Roman" w:hAnsi="Times New Roman" w:cs="Times New Roman"/>
            <w:b/>
            <w:bCs/>
            <w:color w:val="0000FF"/>
            <w:sz w:val="24"/>
            <w:szCs w:val="24"/>
          </w:rPr>
          <w:t>https://www.tusla.ie/children-first/organisations/</w:t>
        </w:r>
      </w:hyperlink>
    </w:p>
    <w:p w14:paraId="78A22D8A" w14:textId="38C10B13" w:rsidR="00E83F10" w:rsidRDefault="009E454E" w:rsidP="004E34AE">
      <w:pPr>
        <w:spacing w:after="300" w:line="276" w:lineRule="auto"/>
        <w:jc w:val="both"/>
      </w:pPr>
      <w:hyperlink r:id="rId15">
        <w:r w:rsidR="6B76A652" w:rsidRPr="110E6B29">
          <w:rPr>
            <w:rStyle w:val="Hyperlink"/>
            <w:rFonts w:ascii="Times New Roman" w:eastAsia="Times New Roman" w:hAnsi="Times New Roman" w:cs="Times New Roman"/>
            <w:b/>
            <w:bCs/>
            <w:i/>
            <w:iCs/>
            <w:color w:val="0000FF"/>
            <w:sz w:val="24"/>
            <w:szCs w:val="24"/>
          </w:rPr>
          <w:t>https://www.tusla.ie/uploads/content/Children_First_National_Guidance_2017.pdf</w:t>
        </w:r>
      </w:hyperlink>
      <w:r w:rsidR="6B76A652" w:rsidRPr="110E6B29">
        <w:rPr>
          <w:rFonts w:ascii="Times New Roman" w:eastAsia="Times New Roman" w:hAnsi="Times New Roman" w:cs="Times New Roman"/>
          <w:b/>
          <w:bCs/>
          <w:i/>
          <w:iCs/>
          <w:sz w:val="24"/>
          <w:szCs w:val="24"/>
          <w:u w:val="single"/>
        </w:rPr>
        <w:t xml:space="preserve"> </w:t>
      </w:r>
    </w:p>
    <w:p w14:paraId="27885DD1" w14:textId="4A19FB64" w:rsidR="00E83F10" w:rsidRPr="00841D44" w:rsidRDefault="6B76A652" w:rsidP="110E6B29">
      <w:pPr>
        <w:spacing w:after="200" w:line="276" w:lineRule="auto"/>
        <w:rPr>
          <w:rFonts w:ascii="Times New Roman" w:eastAsia="Times New Roman" w:hAnsi="Times New Roman" w:cs="Times New Roman"/>
          <w:b/>
          <w:bCs/>
          <w:sz w:val="24"/>
          <w:szCs w:val="24"/>
          <w:u w:val="single"/>
        </w:rPr>
      </w:pPr>
      <w:r w:rsidRPr="00841D44">
        <w:rPr>
          <w:rFonts w:ascii="Times New Roman" w:eastAsia="Times New Roman" w:hAnsi="Times New Roman" w:cs="Times New Roman"/>
          <w:b/>
          <w:bCs/>
          <w:sz w:val="24"/>
          <w:szCs w:val="24"/>
          <w:u w:val="single"/>
        </w:rPr>
        <w:t xml:space="preserve">Mandated </w:t>
      </w:r>
      <w:r w:rsidR="6BBBBFA6" w:rsidRPr="110E6B29">
        <w:rPr>
          <w:rFonts w:ascii="Times New Roman" w:eastAsia="Times New Roman" w:hAnsi="Times New Roman" w:cs="Times New Roman"/>
          <w:b/>
          <w:bCs/>
          <w:sz w:val="24"/>
          <w:szCs w:val="24"/>
          <w:u w:val="single"/>
        </w:rPr>
        <w:t>P</w:t>
      </w:r>
      <w:r w:rsidRPr="00841D44">
        <w:rPr>
          <w:rFonts w:ascii="Times New Roman" w:eastAsia="Times New Roman" w:hAnsi="Times New Roman" w:cs="Times New Roman"/>
          <w:b/>
          <w:bCs/>
          <w:sz w:val="24"/>
          <w:szCs w:val="24"/>
          <w:u w:val="single"/>
        </w:rPr>
        <w:t>ersons</w:t>
      </w:r>
    </w:p>
    <w:p w14:paraId="00D59DA7" w14:textId="088004C0" w:rsidR="00E83F10" w:rsidRDefault="6B76A652" w:rsidP="110E6B29">
      <w:pPr>
        <w:spacing w:after="200" w:line="276" w:lineRule="auto"/>
        <w:jc w:val="both"/>
      </w:pPr>
      <w:r w:rsidRPr="110E6B29">
        <w:rPr>
          <w:rFonts w:ascii="Times New Roman" w:eastAsia="Times New Roman" w:hAnsi="Times New Roman" w:cs="Times New Roman"/>
          <w:sz w:val="24"/>
          <w:szCs w:val="24"/>
        </w:rPr>
        <w:t xml:space="preserve">The Children First Act 2015 places a legal obligation on certain professionals who must report child protection concerns to Tusla Child </w:t>
      </w:r>
      <w:r w:rsidR="2375DC52" w:rsidRPr="110E6B29">
        <w:rPr>
          <w:rFonts w:ascii="Times New Roman" w:eastAsia="Times New Roman" w:hAnsi="Times New Roman" w:cs="Times New Roman"/>
          <w:sz w:val="24"/>
          <w:szCs w:val="24"/>
        </w:rPr>
        <w:t xml:space="preserve">&amp; </w:t>
      </w:r>
      <w:r w:rsidRPr="110E6B29">
        <w:rPr>
          <w:rFonts w:ascii="Times New Roman" w:eastAsia="Times New Roman" w:hAnsi="Times New Roman" w:cs="Times New Roman"/>
          <w:sz w:val="24"/>
          <w:szCs w:val="24"/>
        </w:rPr>
        <w:t xml:space="preserve">Family Agency. </w:t>
      </w:r>
      <w:r w:rsidR="431C2020" w:rsidRPr="110E6B29">
        <w:rPr>
          <w:rFonts w:ascii="Times New Roman" w:eastAsia="Times New Roman" w:hAnsi="Times New Roman" w:cs="Times New Roman"/>
          <w:sz w:val="24"/>
          <w:szCs w:val="24"/>
        </w:rPr>
        <w:t>On request</w:t>
      </w:r>
      <w:r w:rsidR="00841D44" w:rsidRPr="110E6B29">
        <w:rPr>
          <w:rFonts w:ascii="Times New Roman" w:eastAsia="Times New Roman" w:hAnsi="Times New Roman" w:cs="Times New Roman"/>
          <w:sz w:val="24"/>
          <w:szCs w:val="24"/>
        </w:rPr>
        <w:t>, Mandated</w:t>
      </w:r>
      <w:r w:rsidRPr="110E6B29">
        <w:rPr>
          <w:rFonts w:ascii="Times New Roman" w:eastAsia="Times New Roman" w:hAnsi="Times New Roman" w:cs="Times New Roman"/>
          <w:sz w:val="24"/>
          <w:szCs w:val="24"/>
        </w:rPr>
        <w:t xml:space="preserve"> </w:t>
      </w:r>
      <w:r w:rsidR="268F5A3C" w:rsidRPr="110E6B29">
        <w:rPr>
          <w:rFonts w:ascii="Times New Roman" w:eastAsia="Times New Roman" w:hAnsi="Times New Roman" w:cs="Times New Roman"/>
          <w:sz w:val="24"/>
          <w:szCs w:val="24"/>
        </w:rPr>
        <w:t>P</w:t>
      </w:r>
      <w:r w:rsidRPr="110E6B29">
        <w:rPr>
          <w:rFonts w:ascii="Times New Roman" w:eastAsia="Times New Roman" w:hAnsi="Times New Roman" w:cs="Times New Roman"/>
          <w:sz w:val="24"/>
          <w:szCs w:val="24"/>
        </w:rPr>
        <w:t>ersons must also assist Tusla</w:t>
      </w:r>
      <w:r w:rsidR="442369B9" w:rsidRPr="110E6B29">
        <w:rPr>
          <w:rFonts w:ascii="Times New Roman" w:eastAsia="Times New Roman" w:hAnsi="Times New Roman" w:cs="Times New Roman"/>
          <w:sz w:val="24"/>
          <w:szCs w:val="24"/>
        </w:rPr>
        <w:t xml:space="preserve"> </w:t>
      </w:r>
      <w:r w:rsidRPr="110E6B29">
        <w:rPr>
          <w:rFonts w:ascii="Times New Roman" w:eastAsia="Times New Roman" w:hAnsi="Times New Roman" w:cs="Times New Roman"/>
          <w:sz w:val="24"/>
          <w:szCs w:val="24"/>
        </w:rPr>
        <w:t>in the assessment of children or young people who are the subject of a mandated report.</w:t>
      </w:r>
    </w:p>
    <w:p w14:paraId="71CE959D" w14:textId="21C72E99" w:rsidR="00E83F10" w:rsidRDefault="6B76A652" w:rsidP="110E6B29">
      <w:pPr>
        <w:spacing w:after="200" w:line="276" w:lineRule="auto"/>
        <w:jc w:val="both"/>
      </w:pPr>
      <w:r w:rsidRPr="110E6B29">
        <w:rPr>
          <w:rFonts w:ascii="Times New Roman" w:eastAsia="Times New Roman" w:hAnsi="Times New Roman" w:cs="Times New Roman"/>
          <w:sz w:val="24"/>
          <w:szCs w:val="24"/>
        </w:rPr>
        <w:t xml:space="preserve">Mandated </w:t>
      </w:r>
      <w:r w:rsidR="00993F29" w:rsidRPr="110E6B29">
        <w:rPr>
          <w:rFonts w:ascii="Times New Roman" w:eastAsia="Times New Roman" w:hAnsi="Times New Roman" w:cs="Times New Roman"/>
          <w:sz w:val="24"/>
          <w:szCs w:val="24"/>
        </w:rPr>
        <w:t>P</w:t>
      </w:r>
      <w:r w:rsidRPr="110E6B29">
        <w:rPr>
          <w:rFonts w:ascii="Times New Roman" w:eastAsia="Times New Roman" w:hAnsi="Times New Roman" w:cs="Times New Roman"/>
          <w:sz w:val="24"/>
          <w:szCs w:val="24"/>
        </w:rPr>
        <w:t xml:space="preserve">ersons are people and professionals who have contact with children and/or families and are </w:t>
      </w:r>
      <w:bookmarkStart w:id="1" w:name="_Int_FB08SElW"/>
      <w:r w:rsidRPr="110E6B29">
        <w:rPr>
          <w:rFonts w:ascii="Times New Roman" w:eastAsia="Times New Roman" w:hAnsi="Times New Roman" w:cs="Times New Roman"/>
          <w:sz w:val="24"/>
          <w:szCs w:val="24"/>
        </w:rPr>
        <w:t>in a position</w:t>
      </w:r>
      <w:bookmarkEnd w:id="1"/>
      <w:r w:rsidRPr="110E6B29">
        <w:rPr>
          <w:rFonts w:ascii="Times New Roman" w:eastAsia="Times New Roman" w:hAnsi="Times New Roman" w:cs="Times New Roman"/>
          <w:sz w:val="24"/>
          <w:szCs w:val="24"/>
        </w:rPr>
        <w:t xml:space="preserve"> to help protect </w:t>
      </w:r>
      <w:r w:rsidR="59893060" w:rsidRPr="110E6B29">
        <w:rPr>
          <w:rFonts w:ascii="Times New Roman" w:eastAsia="Times New Roman" w:hAnsi="Times New Roman" w:cs="Times New Roman"/>
          <w:sz w:val="24"/>
          <w:szCs w:val="24"/>
        </w:rPr>
        <w:t xml:space="preserve">children </w:t>
      </w:r>
      <w:r w:rsidRPr="110E6B29">
        <w:rPr>
          <w:rFonts w:ascii="Times New Roman" w:eastAsia="Times New Roman" w:hAnsi="Times New Roman" w:cs="Times New Roman"/>
          <w:sz w:val="24"/>
          <w:szCs w:val="24"/>
        </w:rPr>
        <w:t xml:space="preserve">from harm. They are key professionals working with children in the education, health, justice, youth and childcare sectors as well as those with indirect contact with children such as adult counselling, </w:t>
      </w:r>
      <w:r w:rsidR="1501E6ED" w:rsidRPr="110E6B29">
        <w:rPr>
          <w:rFonts w:ascii="Times New Roman" w:eastAsia="Times New Roman" w:hAnsi="Times New Roman" w:cs="Times New Roman"/>
          <w:sz w:val="24"/>
          <w:szCs w:val="24"/>
        </w:rPr>
        <w:t>p</w:t>
      </w:r>
      <w:r w:rsidRPr="110E6B29">
        <w:rPr>
          <w:rFonts w:ascii="Times New Roman" w:eastAsia="Times New Roman" w:hAnsi="Times New Roman" w:cs="Times New Roman"/>
          <w:sz w:val="24"/>
          <w:szCs w:val="24"/>
        </w:rPr>
        <w:t>sychiatry</w:t>
      </w:r>
      <w:r w:rsidR="477FB354" w:rsidRPr="110E6B29">
        <w:rPr>
          <w:rFonts w:ascii="Times New Roman" w:eastAsia="Times New Roman" w:hAnsi="Times New Roman" w:cs="Times New Roman"/>
          <w:sz w:val="24"/>
          <w:szCs w:val="24"/>
        </w:rPr>
        <w:t xml:space="preserve">, </w:t>
      </w:r>
      <w:r w:rsidRPr="110E6B29">
        <w:rPr>
          <w:rFonts w:ascii="Times New Roman" w:eastAsia="Times New Roman" w:hAnsi="Times New Roman" w:cs="Times New Roman"/>
          <w:sz w:val="24"/>
          <w:szCs w:val="24"/>
        </w:rPr>
        <w:t xml:space="preserve">members of the clergy or pastoral care workers. </w:t>
      </w:r>
    </w:p>
    <w:p w14:paraId="50C51121" w14:textId="4B4C2B72" w:rsidR="00E83F10" w:rsidRDefault="6B76A652" w:rsidP="110E6B29">
      <w:pPr>
        <w:spacing w:after="200" w:line="276" w:lineRule="auto"/>
        <w:jc w:val="both"/>
      </w:pPr>
      <w:r w:rsidRPr="110E6B29">
        <w:rPr>
          <w:rFonts w:ascii="Times New Roman" w:eastAsia="Times New Roman" w:hAnsi="Times New Roman" w:cs="Times New Roman"/>
          <w:sz w:val="24"/>
          <w:szCs w:val="24"/>
        </w:rPr>
        <w:t xml:space="preserve">The Children First Act 2015, Schedule 2, provides a full list of people classified as </w:t>
      </w:r>
      <w:r w:rsidR="35AF7454" w:rsidRPr="110E6B29">
        <w:rPr>
          <w:rFonts w:ascii="Times New Roman" w:eastAsia="Times New Roman" w:hAnsi="Times New Roman" w:cs="Times New Roman"/>
          <w:sz w:val="24"/>
          <w:szCs w:val="24"/>
        </w:rPr>
        <w:t>M</w:t>
      </w:r>
      <w:r w:rsidRPr="110E6B29">
        <w:rPr>
          <w:rFonts w:ascii="Times New Roman" w:eastAsia="Times New Roman" w:hAnsi="Times New Roman" w:cs="Times New Roman"/>
          <w:sz w:val="24"/>
          <w:szCs w:val="24"/>
        </w:rPr>
        <w:t xml:space="preserve">andated </w:t>
      </w:r>
      <w:r w:rsidR="04FCD25D" w:rsidRPr="110E6B29">
        <w:rPr>
          <w:rFonts w:ascii="Times New Roman" w:eastAsia="Times New Roman" w:hAnsi="Times New Roman" w:cs="Times New Roman"/>
          <w:sz w:val="24"/>
          <w:szCs w:val="24"/>
        </w:rPr>
        <w:t>P</w:t>
      </w:r>
      <w:r w:rsidRPr="110E6B29">
        <w:rPr>
          <w:rFonts w:ascii="Times New Roman" w:eastAsia="Times New Roman" w:hAnsi="Times New Roman" w:cs="Times New Roman"/>
          <w:sz w:val="24"/>
          <w:szCs w:val="24"/>
        </w:rPr>
        <w:t>ersons.</w:t>
      </w:r>
    </w:p>
    <w:p w14:paraId="0EE5E6E9" w14:textId="63DB91E1" w:rsidR="00E83F10" w:rsidRDefault="009E454E" w:rsidP="00A31B2A">
      <w:pPr>
        <w:spacing w:after="200" w:line="276" w:lineRule="auto"/>
        <w:jc w:val="both"/>
        <w:rPr>
          <w:rFonts w:ascii="Times New Roman" w:eastAsia="Times New Roman" w:hAnsi="Times New Roman" w:cs="Times New Roman"/>
          <w:b/>
          <w:bCs/>
          <w:sz w:val="24"/>
          <w:szCs w:val="24"/>
          <w:u w:val="single"/>
        </w:rPr>
      </w:pPr>
      <w:hyperlink r:id="rId16">
        <w:r w:rsidR="6B76A652" w:rsidRPr="110E6B29">
          <w:rPr>
            <w:rStyle w:val="Hyperlink"/>
            <w:rFonts w:ascii="Times New Roman" w:eastAsia="Times New Roman" w:hAnsi="Times New Roman" w:cs="Times New Roman"/>
            <w:b/>
            <w:bCs/>
            <w:color w:val="0000FF"/>
            <w:sz w:val="24"/>
            <w:szCs w:val="24"/>
          </w:rPr>
          <w:t>https://www.tusla.ie/uploads/content/230920_TUSLA_-Information_for_Mandated_Persons.pdf</w:t>
        </w:r>
      </w:hyperlink>
      <w:r w:rsidR="6B76A652" w:rsidRPr="110E6B29">
        <w:rPr>
          <w:rFonts w:ascii="Times New Roman" w:eastAsia="Times New Roman" w:hAnsi="Times New Roman" w:cs="Times New Roman"/>
          <w:b/>
          <w:bCs/>
          <w:sz w:val="24"/>
          <w:szCs w:val="24"/>
          <w:u w:val="single"/>
        </w:rPr>
        <w:t xml:space="preserve"> </w:t>
      </w:r>
    </w:p>
    <w:p w14:paraId="6CFF7052" w14:textId="77777777" w:rsidR="00A31B2A" w:rsidRDefault="00A31B2A" w:rsidP="00A31B2A">
      <w:pPr>
        <w:spacing w:after="0" w:line="276" w:lineRule="auto"/>
        <w:jc w:val="both"/>
      </w:pPr>
    </w:p>
    <w:p w14:paraId="5A89A651" w14:textId="03C3EA26" w:rsidR="00E83F10" w:rsidRPr="00540EEC" w:rsidRDefault="6B76A652" w:rsidP="110E6B29">
      <w:pPr>
        <w:spacing w:after="200" w:line="276" w:lineRule="auto"/>
      </w:pPr>
      <w:r w:rsidRPr="00540EEC">
        <w:rPr>
          <w:rFonts w:ascii="Times New Roman" w:eastAsia="Times New Roman" w:hAnsi="Times New Roman" w:cs="Times New Roman"/>
          <w:b/>
          <w:bCs/>
          <w:sz w:val="24"/>
          <w:szCs w:val="24"/>
        </w:rPr>
        <w:t>Further Resources:</w:t>
      </w:r>
    </w:p>
    <w:p w14:paraId="36C75A1F" w14:textId="0744B9C5" w:rsidR="00E83F10" w:rsidRDefault="6B76A652" w:rsidP="110E6B29">
      <w:pPr>
        <w:spacing w:after="200" w:line="276" w:lineRule="auto"/>
        <w:rPr>
          <w:rFonts w:ascii="Times New Roman" w:eastAsia="Times New Roman" w:hAnsi="Times New Roman" w:cs="Times New Roman"/>
          <w:sz w:val="24"/>
          <w:szCs w:val="24"/>
        </w:rPr>
      </w:pPr>
      <w:r w:rsidRPr="110E6B29">
        <w:rPr>
          <w:rFonts w:ascii="Times New Roman" w:eastAsia="Times New Roman" w:hAnsi="Times New Roman" w:cs="Times New Roman"/>
          <w:sz w:val="24"/>
          <w:szCs w:val="24"/>
        </w:rPr>
        <w:t xml:space="preserve">For all questions and guidance queries relating to </w:t>
      </w:r>
      <w:r w:rsidR="4606FD7B" w:rsidRPr="110E6B29">
        <w:rPr>
          <w:rFonts w:ascii="Times New Roman" w:eastAsia="Times New Roman" w:hAnsi="Times New Roman" w:cs="Times New Roman"/>
          <w:sz w:val="24"/>
          <w:szCs w:val="24"/>
        </w:rPr>
        <w:t>C</w:t>
      </w:r>
      <w:r w:rsidRPr="110E6B29">
        <w:rPr>
          <w:rFonts w:ascii="Times New Roman" w:eastAsia="Times New Roman" w:hAnsi="Times New Roman" w:cs="Times New Roman"/>
          <w:sz w:val="24"/>
          <w:szCs w:val="24"/>
        </w:rPr>
        <w:t xml:space="preserve">hildren </w:t>
      </w:r>
      <w:r w:rsidR="2B719823" w:rsidRPr="110E6B29">
        <w:rPr>
          <w:rFonts w:ascii="Times New Roman" w:eastAsia="Times New Roman" w:hAnsi="Times New Roman" w:cs="Times New Roman"/>
          <w:sz w:val="24"/>
          <w:szCs w:val="24"/>
        </w:rPr>
        <w:t>F</w:t>
      </w:r>
      <w:r w:rsidRPr="110E6B29">
        <w:rPr>
          <w:rFonts w:ascii="Times New Roman" w:eastAsia="Times New Roman" w:hAnsi="Times New Roman" w:cs="Times New Roman"/>
          <w:sz w:val="24"/>
          <w:szCs w:val="24"/>
        </w:rPr>
        <w:t xml:space="preserve">irst, please visit the Tusla website </w:t>
      </w:r>
    </w:p>
    <w:p w14:paraId="10D3876F" w14:textId="36127ECB" w:rsidR="00E83F10" w:rsidRDefault="009E454E" w:rsidP="110E6B29">
      <w:pPr>
        <w:spacing w:after="200" w:line="276" w:lineRule="auto"/>
      </w:pPr>
      <w:hyperlink r:id="rId17">
        <w:r w:rsidR="6B76A652" w:rsidRPr="110E6B29">
          <w:rPr>
            <w:rStyle w:val="Hyperlink"/>
            <w:rFonts w:ascii="Times New Roman" w:eastAsia="Times New Roman" w:hAnsi="Times New Roman" w:cs="Times New Roman"/>
            <w:b/>
            <w:bCs/>
            <w:sz w:val="24"/>
            <w:szCs w:val="24"/>
          </w:rPr>
          <w:t>https://www.tusla.ie/children-first/publications-and-forms/</w:t>
        </w:r>
      </w:hyperlink>
    </w:p>
    <w:sectPr w:rsidR="00E83F10" w:rsidSect="00A31B2A">
      <w:pgSz w:w="11906" w:h="16838"/>
      <w:pgMar w:top="993" w:right="1440" w:bottom="1134"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B473EA" w16cex:dateUtc="2023-11-17T11:18:00.278Z"/>
  <w16cex:commentExtensible w16cex:durableId="3CACC515" w16cex:dateUtc="2023-11-17T11:33:03.365Z"/>
  <w16cex:commentExtensible w16cex:durableId="0DCBBD4E" w16cex:dateUtc="2023-11-17T11:33:32.102Z"/>
  <w16cex:commentExtensible w16cex:durableId="7E733D6C" w16cex:dateUtc="2023-11-17T11:34:41.35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8A59AA" w16cid:durableId="68B473EA"/>
  <w16cid:commentId w16cid:paraId="718CC92E" w16cid:durableId="3CACC515"/>
  <w16cid:commentId w16cid:paraId="5A302144" w16cid:durableId="0DCBBD4E"/>
  <w16cid:commentId w16cid:paraId="34353993" w16cid:durableId="7E733D6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72A86" w14:textId="77777777" w:rsidR="002F7642" w:rsidRDefault="002F7642" w:rsidP="00AC1923">
      <w:pPr>
        <w:spacing w:after="0" w:line="240" w:lineRule="auto"/>
      </w:pPr>
      <w:r>
        <w:separator/>
      </w:r>
    </w:p>
  </w:endnote>
  <w:endnote w:type="continuationSeparator" w:id="0">
    <w:p w14:paraId="0456D2C4" w14:textId="77777777" w:rsidR="002F7642" w:rsidRDefault="002F7642" w:rsidP="00AC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45D86" w14:textId="77777777" w:rsidR="002F7642" w:rsidRDefault="002F7642" w:rsidP="00AC1923">
      <w:pPr>
        <w:spacing w:after="0" w:line="240" w:lineRule="auto"/>
      </w:pPr>
      <w:r>
        <w:separator/>
      </w:r>
    </w:p>
  </w:footnote>
  <w:footnote w:type="continuationSeparator" w:id="0">
    <w:p w14:paraId="7F799608" w14:textId="77777777" w:rsidR="002F7642" w:rsidRDefault="002F7642" w:rsidP="00AC1923">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ES9j/rG4RgE8zy" int2:id="9TuRfx5C">
      <int2:state int2:type="AugLoop_Text_Critique" int2:value="Rejected"/>
    </int2:textHash>
    <int2:bookmark int2:bookmarkName="_Int_FB08SElW" int2:invalidationBookmarkName="" int2:hashCode="gynu/b2dBBtVr9" int2:id="H60qtNef">
      <int2:state int2:type="AugLoop_Text_Critique" int2:value="Rejected"/>
    </int2:bookmark>
  </int2:observations>
  <int2:intelligenceSetting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AF4"/>
    <w:multiLevelType w:val="hybridMultilevel"/>
    <w:tmpl w:val="4D982A24"/>
    <w:lvl w:ilvl="0" w:tplc="08D8AAE0">
      <w:start w:val="1"/>
      <w:numFmt w:val="bullet"/>
      <w:lvlText w:val="·"/>
      <w:lvlJc w:val="left"/>
      <w:pPr>
        <w:ind w:left="720" w:hanging="360"/>
      </w:pPr>
      <w:rPr>
        <w:rFonts w:ascii="Symbol" w:hAnsi="Symbol" w:hint="default"/>
      </w:rPr>
    </w:lvl>
    <w:lvl w:ilvl="1" w:tplc="DE805578">
      <w:start w:val="1"/>
      <w:numFmt w:val="bullet"/>
      <w:lvlText w:val="o"/>
      <w:lvlJc w:val="left"/>
      <w:pPr>
        <w:ind w:left="1440" w:hanging="360"/>
      </w:pPr>
      <w:rPr>
        <w:rFonts w:ascii="Courier New" w:hAnsi="Courier New" w:hint="default"/>
      </w:rPr>
    </w:lvl>
    <w:lvl w:ilvl="2" w:tplc="4FCE1698">
      <w:start w:val="1"/>
      <w:numFmt w:val="bullet"/>
      <w:lvlText w:val=""/>
      <w:lvlJc w:val="left"/>
      <w:pPr>
        <w:ind w:left="2160" w:hanging="360"/>
      </w:pPr>
      <w:rPr>
        <w:rFonts w:ascii="Wingdings" w:hAnsi="Wingdings" w:hint="default"/>
      </w:rPr>
    </w:lvl>
    <w:lvl w:ilvl="3" w:tplc="29F86164">
      <w:start w:val="1"/>
      <w:numFmt w:val="bullet"/>
      <w:lvlText w:val=""/>
      <w:lvlJc w:val="left"/>
      <w:pPr>
        <w:ind w:left="2880" w:hanging="360"/>
      </w:pPr>
      <w:rPr>
        <w:rFonts w:ascii="Symbol" w:hAnsi="Symbol" w:hint="default"/>
      </w:rPr>
    </w:lvl>
    <w:lvl w:ilvl="4" w:tplc="D3F60F90">
      <w:start w:val="1"/>
      <w:numFmt w:val="bullet"/>
      <w:lvlText w:val="o"/>
      <w:lvlJc w:val="left"/>
      <w:pPr>
        <w:ind w:left="3600" w:hanging="360"/>
      </w:pPr>
      <w:rPr>
        <w:rFonts w:ascii="Courier New" w:hAnsi="Courier New" w:hint="default"/>
      </w:rPr>
    </w:lvl>
    <w:lvl w:ilvl="5" w:tplc="6ABE6512">
      <w:start w:val="1"/>
      <w:numFmt w:val="bullet"/>
      <w:lvlText w:val=""/>
      <w:lvlJc w:val="left"/>
      <w:pPr>
        <w:ind w:left="4320" w:hanging="360"/>
      </w:pPr>
      <w:rPr>
        <w:rFonts w:ascii="Wingdings" w:hAnsi="Wingdings" w:hint="default"/>
      </w:rPr>
    </w:lvl>
    <w:lvl w:ilvl="6" w:tplc="E402B0BC">
      <w:start w:val="1"/>
      <w:numFmt w:val="bullet"/>
      <w:lvlText w:val=""/>
      <w:lvlJc w:val="left"/>
      <w:pPr>
        <w:ind w:left="5040" w:hanging="360"/>
      </w:pPr>
      <w:rPr>
        <w:rFonts w:ascii="Symbol" w:hAnsi="Symbol" w:hint="default"/>
      </w:rPr>
    </w:lvl>
    <w:lvl w:ilvl="7" w:tplc="B942CF38">
      <w:start w:val="1"/>
      <w:numFmt w:val="bullet"/>
      <w:lvlText w:val="o"/>
      <w:lvlJc w:val="left"/>
      <w:pPr>
        <w:ind w:left="5760" w:hanging="360"/>
      </w:pPr>
      <w:rPr>
        <w:rFonts w:ascii="Courier New" w:hAnsi="Courier New" w:hint="default"/>
      </w:rPr>
    </w:lvl>
    <w:lvl w:ilvl="8" w:tplc="2F54F39C">
      <w:start w:val="1"/>
      <w:numFmt w:val="bullet"/>
      <w:lvlText w:val=""/>
      <w:lvlJc w:val="left"/>
      <w:pPr>
        <w:ind w:left="6480" w:hanging="360"/>
      </w:pPr>
      <w:rPr>
        <w:rFonts w:ascii="Wingdings" w:hAnsi="Wingdings" w:hint="default"/>
      </w:rPr>
    </w:lvl>
  </w:abstractNum>
  <w:abstractNum w:abstractNumId="1">
    <w:nsid w:val="0E850CE2"/>
    <w:multiLevelType w:val="hybridMultilevel"/>
    <w:tmpl w:val="FAA2D334"/>
    <w:lvl w:ilvl="0" w:tplc="14E852A8">
      <w:start w:val="1"/>
      <w:numFmt w:val="bullet"/>
      <w:lvlText w:val="·"/>
      <w:lvlJc w:val="left"/>
      <w:pPr>
        <w:ind w:left="720" w:hanging="360"/>
      </w:pPr>
      <w:rPr>
        <w:rFonts w:ascii="Symbol" w:hAnsi="Symbol" w:hint="default"/>
      </w:rPr>
    </w:lvl>
    <w:lvl w:ilvl="1" w:tplc="91528ECA">
      <w:start w:val="1"/>
      <w:numFmt w:val="bullet"/>
      <w:lvlText w:val="o"/>
      <w:lvlJc w:val="left"/>
      <w:pPr>
        <w:ind w:left="1440" w:hanging="360"/>
      </w:pPr>
      <w:rPr>
        <w:rFonts w:ascii="Courier New" w:hAnsi="Courier New" w:hint="default"/>
      </w:rPr>
    </w:lvl>
    <w:lvl w:ilvl="2" w:tplc="711EF308">
      <w:start w:val="1"/>
      <w:numFmt w:val="bullet"/>
      <w:lvlText w:val=""/>
      <w:lvlJc w:val="left"/>
      <w:pPr>
        <w:ind w:left="2160" w:hanging="360"/>
      </w:pPr>
      <w:rPr>
        <w:rFonts w:ascii="Wingdings" w:hAnsi="Wingdings" w:hint="default"/>
      </w:rPr>
    </w:lvl>
    <w:lvl w:ilvl="3" w:tplc="17AA2298">
      <w:start w:val="1"/>
      <w:numFmt w:val="bullet"/>
      <w:lvlText w:val=""/>
      <w:lvlJc w:val="left"/>
      <w:pPr>
        <w:ind w:left="2880" w:hanging="360"/>
      </w:pPr>
      <w:rPr>
        <w:rFonts w:ascii="Symbol" w:hAnsi="Symbol" w:hint="default"/>
      </w:rPr>
    </w:lvl>
    <w:lvl w:ilvl="4" w:tplc="A9A8232E">
      <w:start w:val="1"/>
      <w:numFmt w:val="bullet"/>
      <w:lvlText w:val="o"/>
      <w:lvlJc w:val="left"/>
      <w:pPr>
        <w:ind w:left="3600" w:hanging="360"/>
      </w:pPr>
      <w:rPr>
        <w:rFonts w:ascii="Courier New" w:hAnsi="Courier New" w:hint="default"/>
      </w:rPr>
    </w:lvl>
    <w:lvl w:ilvl="5" w:tplc="18C6E80E">
      <w:start w:val="1"/>
      <w:numFmt w:val="bullet"/>
      <w:lvlText w:val=""/>
      <w:lvlJc w:val="left"/>
      <w:pPr>
        <w:ind w:left="4320" w:hanging="360"/>
      </w:pPr>
      <w:rPr>
        <w:rFonts w:ascii="Wingdings" w:hAnsi="Wingdings" w:hint="default"/>
      </w:rPr>
    </w:lvl>
    <w:lvl w:ilvl="6" w:tplc="E5360C0E">
      <w:start w:val="1"/>
      <w:numFmt w:val="bullet"/>
      <w:lvlText w:val=""/>
      <w:lvlJc w:val="left"/>
      <w:pPr>
        <w:ind w:left="5040" w:hanging="360"/>
      </w:pPr>
      <w:rPr>
        <w:rFonts w:ascii="Symbol" w:hAnsi="Symbol" w:hint="default"/>
      </w:rPr>
    </w:lvl>
    <w:lvl w:ilvl="7" w:tplc="FB4088CC">
      <w:start w:val="1"/>
      <w:numFmt w:val="bullet"/>
      <w:lvlText w:val="o"/>
      <w:lvlJc w:val="left"/>
      <w:pPr>
        <w:ind w:left="5760" w:hanging="360"/>
      </w:pPr>
      <w:rPr>
        <w:rFonts w:ascii="Courier New" w:hAnsi="Courier New" w:hint="default"/>
      </w:rPr>
    </w:lvl>
    <w:lvl w:ilvl="8" w:tplc="795AEAF0">
      <w:start w:val="1"/>
      <w:numFmt w:val="bullet"/>
      <w:lvlText w:val=""/>
      <w:lvlJc w:val="left"/>
      <w:pPr>
        <w:ind w:left="6480" w:hanging="360"/>
      </w:pPr>
      <w:rPr>
        <w:rFonts w:ascii="Wingdings" w:hAnsi="Wingdings" w:hint="default"/>
      </w:rPr>
    </w:lvl>
  </w:abstractNum>
  <w:abstractNum w:abstractNumId="2">
    <w:nsid w:val="1644ADFE"/>
    <w:multiLevelType w:val="hybridMultilevel"/>
    <w:tmpl w:val="CA3E4428"/>
    <w:lvl w:ilvl="0" w:tplc="287EE122">
      <w:start w:val="1"/>
      <w:numFmt w:val="bullet"/>
      <w:lvlText w:val="·"/>
      <w:lvlJc w:val="left"/>
      <w:pPr>
        <w:ind w:left="720" w:hanging="360"/>
      </w:pPr>
      <w:rPr>
        <w:rFonts w:ascii="Symbol" w:hAnsi="Symbol" w:hint="default"/>
      </w:rPr>
    </w:lvl>
    <w:lvl w:ilvl="1" w:tplc="7D4E7A9C">
      <w:start w:val="1"/>
      <w:numFmt w:val="bullet"/>
      <w:lvlText w:val="o"/>
      <w:lvlJc w:val="left"/>
      <w:pPr>
        <w:ind w:left="1440" w:hanging="360"/>
      </w:pPr>
      <w:rPr>
        <w:rFonts w:ascii="Courier New" w:hAnsi="Courier New" w:hint="default"/>
      </w:rPr>
    </w:lvl>
    <w:lvl w:ilvl="2" w:tplc="3C281E52">
      <w:start w:val="1"/>
      <w:numFmt w:val="bullet"/>
      <w:lvlText w:val=""/>
      <w:lvlJc w:val="left"/>
      <w:pPr>
        <w:ind w:left="2160" w:hanging="360"/>
      </w:pPr>
      <w:rPr>
        <w:rFonts w:ascii="Wingdings" w:hAnsi="Wingdings" w:hint="default"/>
      </w:rPr>
    </w:lvl>
    <w:lvl w:ilvl="3" w:tplc="8DEE7414">
      <w:start w:val="1"/>
      <w:numFmt w:val="bullet"/>
      <w:lvlText w:val=""/>
      <w:lvlJc w:val="left"/>
      <w:pPr>
        <w:ind w:left="2880" w:hanging="360"/>
      </w:pPr>
      <w:rPr>
        <w:rFonts w:ascii="Symbol" w:hAnsi="Symbol" w:hint="default"/>
      </w:rPr>
    </w:lvl>
    <w:lvl w:ilvl="4" w:tplc="9108611A">
      <w:start w:val="1"/>
      <w:numFmt w:val="bullet"/>
      <w:lvlText w:val="o"/>
      <w:lvlJc w:val="left"/>
      <w:pPr>
        <w:ind w:left="3600" w:hanging="360"/>
      </w:pPr>
      <w:rPr>
        <w:rFonts w:ascii="Courier New" w:hAnsi="Courier New" w:hint="default"/>
      </w:rPr>
    </w:lvl>
    <w:lvl w:ilvl="5" w:tplc="985EB6E4">
      <w:start w:val="1"/>
      <w:numFmt w:val="bullet"/>
      <w:lvlText w:val=""/>
      <w:lvlJc w:val="left"/>
      <w:pPr>
        <w:ind w:left="4320" w:hanging="360"/>
      </w:pPr>
      <w:rPr>
        <w:rFonts w:ascii="Wingdings" w:hAnsi="Wingdings" w:hint="default"/>
      </w:rPr>
    </w:lvl>
    <w:lvl w:ilvl="6" w:tplc="DA708936">
      <w:start w:val="1"/>
      <w:numFmt w:val="bullet"/>
      <w:lvlText w:val=""/>
      <w:lvlJc w:val="left"/>
      <w:pPr>
        <w:ind w:left="5040" w:hanging="360"/>
      </w:pPr>
      <w:rPr>
        <w:rFonts w:ascii="Symbol" w:hAnsi="Symbol" w:hint="default"/>
      </w:rPr>
    </w:lvl>
    <w:lvl w:ilvl="7" w:tplc="6C22D9FA">
      <w:start w:val="1"/>
      <w:numFmt w:val="bullet"/>
      <w:lvlText w:val="o"/>
      <w:lvlJc w:val="left"/>
      <w:pPr>
        <w:ind w:left="5760" w:hanging="360"/>
      </w:pPr>
      <w:rPr>
        <w:rFonts w:ascii="Courier New" w:hAnsi="Courier New" w:hint="default"/>
      </w:rPr>
    </w:lvl>
    <w:lvl w:ilvl="8" w:tplc="F9665F14">
      <w:start w:val="1"/>
      <w:numFmt w:val="bullet"/>
      <w:lvlText w:val=""/>
      <w:lvlJc w:val="left"/>
      <w:pPr>
        <w:ind w:left="6480" w:hanging="360"/>
      </w:pPr>
      <w:rPr>
        <w:rFonts w:ascii="Wingdings" w:hAnsi="Wingdings" w:hint="default"/>
      </w:rPr>
    </w:lvl>
  </w:abstractNum>
  <w:abstractNum w:abstractNumId="3">
    <w:nsid w:val="391676C9"/>
    <w:multiLevelType w:val="hybridMultilevel"/>
    <w:tmpl w:val="4774920C"/>
    <w:lvl w:ilvl="0" w:tplc="4BEAE5CE">
      <w:start w:val="1"/>
      <w:numFmt w:val="bullet"/>
      <w:lvlText w:val="·"/>
      <w:lvlJc w:val="left"/>
      <w:pPr>
        <w:ind w:left="720" w:hanging="360"/>
      </w:pPr>
      <w:rPr>
        <w:rFonts w:ascii="Symbol" w:hAnsi="Symbol" w:hint="default"/>
      </w:rPr>
    </w:lvl>
    <w:lvl w:ilvl="1" w:tplc="9692FB58">
      <w:start w:val="1"/>
      <w:numFmt w:val="bullet"/>
      <w:lvlText w:val="o"/>
      <w:lvlJc w:val="left"/>
      <w:pPr>
        <w:ind w:left="1440" w:hanging="360"/>
      </w:pPr>
      <w:rPr>
        <w:rFonts w:ascii="Courier New" w:hAnsi="Courier New" w:hint="default"/>
      </w:rPr>
    </w:lvl>
    <w:lvl w:ilvl="2" w:tplc="F0708228">
      <w:start w:val="1"/>
      <w:numFmt w:val="bullet"/>
      <w:lvlText w:val=""/>
      <w:lvlJc w:val="left"/>
      <w:pPr>
        <w:ind w:left="2160" w:hanging="360"/>
      </w:pPr>
      <w:rPr>
        <w:rFonts w:ascii="Wingdings" w:hAnsi="Wingdings" w:hint="default"/>
      </w:rPr>
    </w:lvl>
    <w:lvl w:ilvl="3" w:tplc="AFAABA16">
      <w:start w:val="1"/>
      <w:numFmt w:val="bullet"/>
      <w:lvlText w:val=""/>
      <w:lvlJc w:val="left"/>
      <w:pPr>
        <w:ind w:left="2880" w:hanging="360"/>
      </w:pPr>
      <w:rPr>
        <w:rFonts w:ascii="Symbol" w:hAnsi="Symbol" w:hint="default"/>
      </w:rPr>
    </w:lvl>
    <w:lvl w:ilvl="4" w:tplc="4D4E0894">
      <w:start w:val="1"/>
      <w:numFmt w:val="bullet"/>
      <w:lvlText w:val="o"/>
      <w:lvlJc w:val="left"/>
      <w:pPr>
        <w:ind w:left="3600" w:hanging="360"/>
      </w:pPr>
      <w:rPr>
        <w:rFonts w:ascii="Courier New" w:hAnsi="Courier New" w:hint="default"/>
      </w:rPr>
    </w:lvl>
    <w:lvl w:ilvl="5" w:tplc="968E5900">
      <w:start w:val="1"/>
      <w:numFmt w:val="bullet"/>
      <w:lvlText w:val=""/>
      <w:lvlJc w:val="left"/>
      <w:pPr>
        <w:ind w:left="4320" w:hanging="360"/>
      </w:pPr>
      <w:rPr>
        <w:rFonts w:ascii="Wingdings" w:hAnsi="Wingdings" w:hint="default"/>
      </w:rPr>
    </w:lvl>
    <w:lvl w:ilvl="6" w:tplc="B156E04A">
      <w:start w:val="1"/>
      <w:numFmt w:val="bullet"/>
      <w:lvlText w:val=""/>
      <w:lvlJc w:val="left"/>
      <w:pPr>
        <w:ind w:left="5040" w:hanging="360"/>
      </w:pPr>
      <w:rPr>
        <w:rFonts w:ascii="Symbol" w:hAnsi="Symbol" w:hint="default"/>
      </w:rPr>
    </w:lvl>
    <w:lvl w:ilvl="7" w:tplc="01429FD2">
      <w:start w:val="1"/>
      <w:numFmt w:val="bullet"/>
      <w:lvlText w:val="o"/>
      <w:lvlJc w:val="left"/>
      <w:pPr>
        <w:ind w:left="5760" w:hanging="360"/>
      </w:pPr>
      <w:rPr>
        <w:rFonts w:ascii="Courier New" w:hAnsi="Courier New" w:hint="default"/>
      </w:rPr>
    </w:lvl>
    <w:lvl w:ilvl="8" w:tplc="DBA4D7CC">
      <w:start w:val="1"/>
      <w:numFmt w:val="bullet"/>
      <w:lvlText w:val=""/>
      <w:lvlJc w:val="left"/>
      <w:pPr>
        <w:ind w:left="6480" w:hanging="360"/>
      </w:pPr>
      <w:rPr>
        <w:rFonts w:ascii="Wingdings" w:hAnsi="Wingdings" w:hint="default"/>
      </w:rPr>
    </w:lvl>
  </w:abstractNum>
  <w:abstractNum w:abstractNumId="4">
    <w:nsid w:val="3CF66083"/>
    <w:multiLevelType w:val="hybridMultilevel"/>
    <w:tmpl w:val="70E452A0"/>
    <w:lvl w:ilvl="0" w:tplc="1A408BE6">
      <w:start w:val="1"/>
      <w:numFmt w:val="bullet"/>
      <w:lvlText w:val="·"/>
      <w:lvlJc w:val="left"/>
      <w:pPr>
        <w:ind w:left="720" w:hanging="360"/>
      </w:pPr>
      <w:rPr>
        <w:rFonts w:ascii="Symbol" w:hAnsi="Symbol" w:hint="default"/>
      </w:rPr>
    </w:lvl>
    <w:lvl w:ilvl="1" w:tplc="5F5E15D2">
      <w:start w:val="1"/>
      <w:numFmt w:val="bullet"/>
      <w:lvlText w:val="o"/>
      <w:lvlJc w:val="left"/>
      <w:pPr>
        <w:ind w:left="1440" w:hanging="360"/>
      </w:pPr>
      <w:rPr>
        <w:rFonts w:ascii="Courier New" w:hAnsi="Courier New" w:hint="default"/>
      </w:rPr>
    </w:lvl>
    <w:lvl w:ilvl="2" w:tplc="99643CFE">
      <w:start w:val="1"/>
      <w:numFmt w:val="bullet"/>
      <w:lvlText w:val=""/>
      <w:lvlJc w:val="left"/>
      <w:pPr>
        <w:ind w:left="2160" w:hanging="360"/>
      </w:pPr>
      <w:rPr>
        <w:rFonts w:ascii="Wingdings" w:hAnsi="Wingdings" w:hint="default"/>
      </w:rPr>
    </w:lvl>
    <w:lvl w:ilvl="3" w:tplc="36188270">
      <w:start w:val="1"/>
      <w:numFmt w:val="bullet"/>
      <w:lvlText w:val=""/>
      <w:lvlJc w:val="left"/>
      <w:pPr>
        <w:ind w:left="2880" w:hanging="360"/>
      </w:pPr>
      <w:rPr>
        <w:rFonts w:ascii="Symbol" w:hAnsi="Symbol" w:hint="default"/>
      </w:rPr>
    </w:lvl>
    <w:lvl w:ilvl="4" w:tplc="72660E94">
      <w:start w:val="1"/>
      <w:numFmt w:val="bullet"/>
      <w:lvlText w:val="o"/>
      <w:lvlJc w:val="left"/>
      <w:pPr>
        <w:ind w:left="3600" w:hanging="360"/>
      </w:pPr>
      <w:rPr>
        <w:rFonts w:ascii="Courier New" w:hAnsi="Courier New" w:hint="default"/>
      </w:rPr>
    </w:lvl>
    <w:lvl w:ilvl="5" w:tplc="BF689126">
      <w:start w:val="1"/>
      <w:numFmt w:val="bullet"/>
      <w:lvlText w:val=""/>
      <w:lvlJc w:val="left"/>
      <w:pPr>
        <w:ind w:left="4320" w:hanging="360"/>
      </w:pPr>
      <w:rPr>
        <w:rFonts w:ascii="Wingdings" w:hAnsi="Wingdings" w:hint="default"/>
      </w:rPr>
    </w:lvl>
    <w:lvl w:ilvl="6" w:tplc="CA106552">
      <w:start w:val="1"/>
      <w:numFmt w:val="bullet"/>
      <w:lvlText w:val=""/>
      <w:lvlJc w:val="left"/>
      <w:pPr>
        <w:ind w:left="5040" w:hanging="360"/>
      </w:pPr>
      <w:rPr>
        <w:rFonts w:ascii="Symbol" w:hAnsi="Symbol" w:hint="default"/>
      </w:rPr>
    </w:lvl>
    <w:lvl w:ilvl="7" w:tplc="699E6D34">
      <w:start w:val="1"/>
      <w:numFmt w:val="bullet"/>
      <w:lvlText w:val="o"/>
      <w:lvlJc w:val="left"/>
      <w:pPr>
        <w:ind w:left="5760" w:hanging="360"/>
      </w:pPr>
      <w:rPr>
        <w:rFonts w:ascii="Courier New" w:hAnsi="Courier New" w:hint="default"/>
      </w:rPr>
    </w:lvl>
    <w:lvl w:ilvl="8" w:tplc="D5188C28">
      <w:start w:val="1"/>
      <w:numFmt w:val="bullet"/>
      <w:lvlText w:val=""/>
      <w:lvlJc w:val="left"/>
      <w:pPr>
        <w:ind w:left="6480" w:hanging="360"/>
      </w:pPr>
      <w:rPr>
        <w:rFonts w:ascii="Wingdings" w:hAnsi="Wingdings" w:hint="default"/>
      </w:rPr>
    </w:lvl>
  </w:abstractNum>
  <w:abstractNum w:abstractNumId="5">
    <w:nsid w:val="455A80DC"/>
    <w:multiLevelType w:val="hybridMultilevel"/>
    <w:tmpl w:val="F33E4802"/>
    <w:lvl w:ilvl="0" w:tplc="D6C6E0BC">
      <w:start w:val="1"/>
      <w:numFmt w:val="decimal"/>
      <w:lvlText w:val="%1."/>
      <w:lvlJc w:val="left"/>
      <w:pPr>
        <w:ind w:left="720" w:hanging="360"/>
      </w:pPr>
    </w:lvl>
    <w:lvl w:ilvl="1" w:tplc="30605B28">
      <w:start w:val="1"/>
      <w:numFmt w:val="lowerLetter"/>
      <w:lvlText w:val="%2."/>
      <w:lvlJc w:val="left"/>
      <w:pPr>
        <w:ind w:left="1440" w:hanging="360"/>
      </w:pPr>
    </w:lvl>
    <w:lvl w:ilvl="2" w:tplc="647EC278">
      <w:start w:val="1"/>
      <w:numFmt w:val="lowerRoman"/>
      <w:lvlText w:val="%3."/>
      <w:lvlJc w:val="right"/>
      <w:pPr>
        <w:ind w:left="2160" w:hanging="180"/>
      </w:pPr>
    </w:lvl>
    <w:lvl w:ilvl="3" w:tplc="3238E37A">
      <w:start w:val="1"/>
      <w:numFmt w:val="decimal"/>
      <w:lvlText w:val="%4."/>
      <w:lvlJc w:val="left"/>
      <w:pPr>
        <w:ind w:left="2880" w:hanging="360"/>
      </w:pPr>
    </w:lvl>
    <w:lvl w:ilvl="4" w:tplc="5F025900">
      <w:start w:val="1"/>
      <w:numFmt w:val="lowerLetter"/>
      <w:lvlText w:val="%5."/>
      <w:lvlJc w:val="left"/>
      <w:pPr>
        <w:ind w:left="3600" w:hanging="360"/>
      </w:pPr>
    </w:lvl>
    <w:lvl w:ilvl="5" w:tplc="DAF0A216">
      <w:start w:val="1"/>
      <w:numFmt w:val="lowerRoman"/>
      <w:lvlText w:val="%6."/>
      <w:lvlJc w:val="right"/>
      <w:pPr>
        <w:ind w:left="4320" w:hanging="180"/>
      </w:pPr>
    </w:lvl>
    <w:lvl w:ilvl="6" w:tplc="98A0A11A">
      <w:start w:val="1"/>
      <w:numFmt w:val="decimal"/>
      <w:lvlText w:val="%7."/>
      <w:lvlJc w:val="left"/>
      <w:pPr>
        <w:ind w:left="5040" w:hanging="360"/>
      </w:pPr>
    </w:lvl>
    <w:lvl w:ilvl="7" w:tplc="111E0AA2">
      <w:start w:val="1"/>
      <w:numFmt w:val="lowerLetter"/>
      <w:lvlText w:val="%8."/>
      <w:lvlJc w:val="left"/>
      <w:pPr>
        <w:ind w:left="5760" w:hanging="360"/>
      </w:pPr>
    </w:lvl>
    <w:lvl w:ilvl="8" w:tplc="3EA47F80">
      <w:start w:val="1"/>
      <w:numFmt w:val="lowerRoman"/>
      <w:lvlText w:val="%9."/>
      <w:lvlJc w:val="right"/>
      <w:pPr>
        <w:ind w:left="6480" w:hanging="180"/>
      </w:pPr>
    </w:lvl>
  </w:abstractNum>
  <w:abstractNum w:abstractNumId="6">
    <w:nsid w:val="45A8AA9F"/>
    <w:multiLevelType w:val="hybridMultilevel"/>
    <w:tmpl w:val="09CC4B4E"/>
    <w:lvl w:ilvl="0" w:tplc="58981230">
      <w:start w:val="2"/>
      <w:numFmt w:val="decimal"/>
      <w:lvlText w:val="%1."/>
      <w:lvlJc w:val="left"/>
      <w:pPr>
        <w:ind w:left="720" w:hanging="360"/>
      </w:pPr>
    </w:lvl>
    <w:lvl w:ilvl="1" w:tplc="0FEE66DA">
      <w:start w:val="1"/>
      <w:numFmt w:val="lowerLetter"/>
      <w:lvlText w:val="%2."/>
      <w:lvlJc w:val="left"/>
      <w:pPr>
        <w:ind w:left="1440" w:hanging="360"/>
      </w:pPr>
    </w:lvl>
    <w:lvl w:ilvl="2" w:tplc="4064B9DC">
      <w:start w:val="1"/>
      <w:numFmt w:val="lowerRoman"/>
      <w:lvlText w:val="%3."/>
      <w:lvlJc w:val="right"/>
      <w:pPr>
        <w:ind w:left="2160" w:hanging="180"/>
      </w:pPr>
    </w:lvl>
    <w:lvl w:ilvl="3" w:tplc="A9F25B14">
      <w:start w:val="1"/>
      <w:numFmt w:val="decimal"/>
      <w:lvlText w:val="%4."/>
      <w:lvlJc w:val="left"/>
      <w:pPr>
        <w:ind w:left="2880" w:hanging="360"/>
      </w:pPr>
    </w:lvl>
    <w:lvl w:ilvl="4" w:tplc="7CDEB978">
      <w:start w:val="1"/>
      <w:numFmt w:val="lowerLetter"/>
      <w:lvlText w:val="%5."/>
      <w:lvlJc w:val="left"/>
      <w:pPr>
        <w:ind w:left="3600" w:hanging="360"/>
      </w:pPr>
    </w:lvl>
    <w:lvl w:ilvl="5" w:tplc="CC3EEC8C">
      <w:start w:val="1"/>
      <w:numFmt w:val="lowerRoman"/>
      <w:lvlText w:val="%6."/>
      <w:lvlJc w:val="right"/>
      <w:pPr>
        <w:ind w:left="4320" w:hanging="180"/>
      </w:pPr>
    </w:lvl>
    <w:lvl w:ilvl="6" w:tplc="52D2C634">
      <w:start w:val="1"/>
      <w:numFmt w:val="decimal"/>
      <w:lvlText w:val="%7."/>
      <w:lvlJc w:val="left"/>
      <w:pPr>
        <w:ind w:left="5040" w:hanging="360"/>
      </w:pPr>
    </w:lvl>
    <w:lvl w:ilvl="7" w:tplc="42484CCA">
      <w:start w:val="1"/>
      <w:numFmt w:val="lowerLetter"/>
      <w:lvlText w:val="%8."/>
      <w:lvlJc w:val="left"/>
      <w:pPr>
        <w:ind w:left="5760" w:hanging="360"/>
      </w:pPr>
    </w:lvl>
    <w:lvl w:ilvl="8" w:tplc="547C8E84">
      <w:start w:val="1"/>
      <w:numFmt w:val="lowerRoman"/>
      <w:lvlText w:val="%9."/>
      <w:lvlJc w:val="right"/>
      <w:pPr>
        <w:ind w:left="6480" w:hanging="180"/>
      </w:pPr>
    </w:lvl>
  </w:abstractNum>
  <w:abstractNum w:abstractNumId="7">
    <w:nsid w:val="575E7782"/>
    <w:multiLevelType w:val="hybridMultilevel"/>
    <w:tmpl w:val="EC4840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2A827B8"/>
    <w:multiLevelType w:val="hybridMultilevel"/>
    <w:tmpl w:val="95A66F84"/>
    <w:lvl w:ilvl="0" w:tplc="A63A7642">
      <w:start w:val="1"/>
      <w:numFmt w:val="bullet"/>
      <w:lvlText w:val="·"/>
      <w:lvlJc w:val="left"/>
      <w:pPr>
        <w:ind w:left="720" w:hanging="360"/>
      </w:pPr>
      <w:rPr>
        <w:rFonts w:ascii="Symbol" w:hAnsi="Symbol" w:hint="default"/>
      </w:rPr>
    </w:lvl>
    <w:lvl w:ilvl="1" w:tplc="55E00748">
      <w:start w:val="1"/>
      <w:numFmt w:val="bullet"/>
      <w:lvlText w:val="o"/>
      <w:lvlJc w:val="left"/>
      <w:pPr>
        <w:ind w:left="1440" w:hanging="360"/>
      </w:pPr>
      <w:rPr>
        <w:rFonts w:ascii="Courier New" w:hAnsi="Courier New" w:hint="default"/>
      </w:rPr>
    </w:lvl>
    <w:lvl w:ilvl="2" w:tplc="C90A08FA">
      <w:start w:val="1"/>
      <w:numFmt w:val="bullet"/>
      <w:lvlText w:val=""/>
      <w:lvlJc w:val="left"/>
      <w:pPr>
        <w:ind w:left="2160" w:hanging="360"/>
      </w:pPr>
      <w:rPr>
        <w:rFonts w:ascii="Wingdings" w:hAnsi="Wingdings" w:hint="default"/>
      </w:rPr>
    </w:lvl>
    <w:lvl w:ilvl="3" w:tplc="9946A26C">
      <w:start w:val="1"/>
      <w:numFmt w:val="bullet"/>
      <w:lvlText w:val=""/>
      <w:lvlJc w:val="left"/>
      <w:pPr>
        <w:ind w:left="2880" w:hanging="360"/>
      </w:pPr>
      <w:rPr>
        <w:rFonts w:ascii="Symbol" w:hAnsi="Symbol" w:hint="default"/>
      </w:rPr>
    </w:lvl>
    <w:lvl w:ilvl="4" w:tplc="A5D8E5D2">
      <w:start w:val="1"/>
      <w:numFmt w:val="bullet"/>
      <w:lvlText w:val="o"/>
      <w:lvlJc w:val="left"/>
      <w:pPr>
        <w:ind w:left="3600" w:hanging="360"/>
      </w:pPr>
      <w:rPr>
        <w:rFonts w:ascii="Courier New" w:hAnsi="Courier New" w:hint="default"/>
      </w:rPr>
    </w:lvl>
    <w:lvl w:ilvl="5" w:tplc="5562FC1C">
      <w:start w:val="1"/>
      <w:numFmt w:val="bullet"/>
      <w:lvlText w:val=""/>
      <w:lvlJc w:val="left"/>
      <w:pPr>
        <w:ind w:left="4320" w:hanging="360"/>
      </w:pPr>
      <w:rPr>
        <w:rFonts w:ascii="Wingdings" w:hAnsi="Wingdings" w:hint="default"/>
      </w:rPr>
    </w:lvl>
    <w:lvl w:ilvl="6" w:tplc="5A48F860">
      <w:start w:val="1"/>
      <w:numFmt w:val="bullet"/>
      <w:lvlText w:val=""/>
      <w:lvlJc w:val="left"/>
      <w:pPr>
        <w:ind w:left="5040" w:hanging="360"/>
      </w:pPr>
      <w:rPr>
        <w:rFonts w:ascii="Symbol" w:hAnsi="Symbol" w:hint="default"/>
      </w:rPr>
    </w:lvl>
    <w:lvl w:ilvl="7" w:tplc="3E269E2A">
      <w:start w:val="1"/>
      <w:numFmt w:val="bullet"/>
      <w:lvlText w:val="o"/>
      <w:lvlJc w:val="left"/>
      <w:pPr>
        <w:ind w:left="5760" w:hanging="360"/>
      </w:pPr>
      <w:rPr>
        <w:rFonts w:ascii="Courier New" w:hAnsi="Courier New" w:hint="default"/>
      </w:rPr>
    </w:lvl>
    <w:lvl w:ilvl="8" w:tplc="5418AE64">
      <w:start w:val="1"/>
      <w:numFmt w:val="bullet"/>
      <w:lvlText w:val=""/>
      <w:lvlJc w:val="left"/>
      <w:pPr>
        <w:ind w:left="6480" w:hanging="360"/>
      </w:pPr>
      <w:rPr>
        <w:rFonts w:ascii="Wingdings" w:hAnsi="Wingdings" w:hint="default"/>
      </w:rPr>
    </w:lvl>
  </w:abstractNum>
  <w:abstractNum w:abstractNumId="9">
    <w:nsid w:val="69B4684A"/>
    <w:multiLevelType w:val="hybridMultilevel"/>
    <w:tmpl w:val="B978B724"/>
    <w:lvl w:ilvl="0" w:tplc="77FECB4C">
      <w:start w:val="1"/>
      <w:numFmt w:val="bullet"/>
      <w:lvlText w:val="·"/>
      <w:lvlJc w:val="left"/>
      <w:pPr>
        <w:ind w:left="720" w:hanging="360"/>
      </w:pPr>
      <w:rPr>
        <w:rFonts w:ascii="Symbol" w:hAnsi="Symbol" w:hint="default"/>
      </w:rPr>
    </w:lvl>
    <w:lvl w:ilvl="1" w:tplc="DE14314A">
      <w:start w:val="1"/>
      <w:numFmt w:val="bullet"/>
      <w:lvlText w:val="o"/>
      <w:lvlJc w:val="left"/>
      <w:pPr>
        <w:ind w:left="1440" w:hanging="360"/>
      </w:pPr>
      <w:rPr>
        <w:rFonts w:ascii="Courier New" w:hAnsi="Courier New" w:hint="default"/>
      </w:rPr>
    </w:lvl>
    <w:lvl w:ilvl="2" w:tplc="2A66DDBE">
      <w:start w:val="1"/>
      <w:numFmt w:val="bullet"/>
      <w:lvlText w:val=""/>
      <w:lvlJc w:val="left"/>
      <w:pPr>
        <w:ind w:left="2160" w:hanging="360"/>
      </w:pPr>
      <w:rPr>
        <w:rFonts w:ascii="Wingdings" w:hAnsi="Wingdings" w:hint="default"/>
      </w:rPr>
    </w:lvl>
    <w:lvl w:ilvl="3" w:tplc="50A0598C">
      <w:start w:val="1"/>
      <w:numFmt w:val="bullet"/>
      <w:lvlText w:val=""/>
      <w:lvlJc w:val="left"/>
      <w:pPr>
        <w:ind w:left="2880" w:hanging="360"/>
      </w:pPr>
      <w:rPr>
        <w:rFonts w:ascii="Symbol" w:hAnsi="Symbol" w:hint="default"/>
      </w:rPr>
    </w:lvl>
    <w:lvl w:ilvl="4" w:tplc="E370DA38">
      <w:start w:val="1"/>
      <w:numFmt w:val="bullet"/>
      <w:lvlText w:val="o"/>
      <w:lvlJc w:val="left"/>
      <w:pPr>
        <w:ind w:left="3600" w:hanging="360"/>
      </w:pPr>
      <w:rPr>
        <w:rFonts w:ascii="Courier New" w:hAnsi="Courier New" w:hint="default"/>
      </w:rPr>
    </w:lvl>
    <w:lvl w:ilvl="5" w:tplc="28187418">
      <w:start w:val="1"/>
      <w:numFmt w:val="bullet"/>
      <w:lvlText w:val=""/>
      <w:lvlJc w:val="left"/>
      <w:pPr>
        <w:ind w:left="4320" w:hanging="360"/>
      </w:pPr>
      <w:rPr>
        <w:rFonts w:ascii="Wingdings" w:hAnsi="Wingdings" w:hint="default"/>
      </w:rPr>
    </w:lvl>
    <w:lvl w:ilvl="6" w:tplc="56D21742">
      <w:start w:val="1"/>
      <w:numFmt w:val="bullet"/>
      <w:lvlText w:val=""/>
      <w:lvlJc w:val="left"/>
      <w:pPr>
        <w:ind w:left="5040" w:hanging="360"/>
      </w:pPr>
      <w:rPr>
        <w:rFonts w:ascii="Symbol" w:hAnsi="Symbol" w:hint="default"/>
      </w:rPr>
    </w:lvl>
    <w:lvl w:ilvl="7" w:tplc="C45A5D2E">
      <w:start w:val="1"/>
      <w:numFmt w:val="bullet"/>
      <w:lvlText w:val="o"/>
      <w:lvlJc w:val="left"/>
      <w:pPr>
        <w:ind w:left="5760" w:hanging="360"/>
      </w:pPr>
      <w:rPr>
        <w:rFonts w:ascii="Courier New" w:hAnsi="Courier New" w:hint="default"/>
      </w:rPr>
    </w:lvl>
    <w:lvl w:ilvl="8" w:tplc="3C0E4ACE">
      <w:start w:val="1"/>
      <w:numFmt w:val="bullet"/>
      <w:lvlText w:val=""/>
      <w:lvlJc w:val="left"/>
      <w:pPr>
        <w:ind w:left="6480" w:hanging="360"/>
      </w:pPr>
      <w:rPr>
        <w:rFonts w:ascii="Wingdings" w:hAnsi="Wingdings" w:hint="default"/>
      </w:rPr>
    </w:lvl>
  </w:abstractNum>
  <w:abstractNum w:abstractNumId="10">
    <w:nsid w:val="77DBE36D"/>
    <w:multiLevelType w:val="hybridMultilevel"/>
    <w:tmpl w:val="24121D42"/>
    <w:lvl w:ilvl="0" w:tplc="DCB2449E">
      <w:start w:val="1"/>
      <w:numFmt w:val="bullet"/>
      <w:lvlText w:val="·"/>
      <w:lvlJc w:val="left"/>
      <w:pPr>
        <w:ind w:left="720" w:hanging="360"/>
      </w:pPr>
      <w:rPr>
        <w:rFonts w:ascii="Symbol" w:hAnsi="Symbol" w:hint="default"/>
      </w:rPr>
    </w:lvl>
    <w:lvl w:ilvl="1" w:tplc="C728C4CE">
      <w:start w:val="1"/>
      <w:numFmt w:val="bullet"/>
      <w:lvlText w:val="o"/>
      <w:lvlJc w:val="left"/>
      <w:pPr>
        <w:ind w:left="1440" w:hanging="360"/>
      </w:pPr>
      <w:rPr>
        <w:rFonts w:ascii="Courier New" w:hAnsi="Courier New" w:hint="default"/>
      </w:rPr>
    </w:lvl>
    <w:lvl w:ilvl="2" w:tplc="9486613E">
      <w:start w:val="1"/>
      <w:numFmt w:val="bullet"/>
      <w:lvlText w:val=""/>
      <w:lvlJc w:val="left"/>
      <w:pPr>
        <w:ind w:left="2160" w:hanging="360"/>
      </w:pPr>
      <w:rPr>
        <w:rFonts w:ascii="Wingdings" w:hAnsi="Wingdings" w:hint="default"/>
      </w:rPr>
    </w:lvl>
    <w:lvl w:ilvl="3" w:tplc="0A944914">
      <w:start w:val="1"/>
      <w:numFmt w:val="bullet"/>
      <w:lvlText w:val=""/>
      <w:lvlJc w:val="left"/>
      <w:pPr>
        <w:ind w:left="2880" w:hanging="360"/>
      </w:pPr>
      <w:rPr>
        <w:rFonts w:ascii="Symbol" w:hAnsi="Symbol" w:hint="default"/>
      </w:rPr>
    </w:lvl>
    <w:lvl w:ilvl="4" w:tplc="0AB06D38">
      <w:start w:val="1"/>
      <w:numFmt w:val="bullet"/>
      <w:lvlText w:val="o"/>
      <w:lvlJc w:val="left"/>
      <w:pPr>
        <w:ind w:left="3600" w:hanging="360"/>
      </w:pPr>
      <w:rPr>
        <w:rFonts w:ascii="Courier New" w:hAnsi="Courier New" w:hint="default"/>
      </w:rPr>
    </w:lvl>
    <w:lvl w:ilvl="5" w:tplc="902A2210">
      <w:start w:val="1"/>
      <w:numFmt w:val="bullet"/>
      <w:lvlText w:val=""/>
      <w:lvlJc w:val="left"/>
      <w:pPr>
        <w:ind w:left="4320" w:hanging="360"/>
      </w:pPr>
      <w:rPr>
        <w:rFonts w:ascii="Wingdings" w:hAnsi="Wingdings" w:hint="default"/>
      </w:rPr>
    </w:lvl>
    <w:lvl w:ilvl="6" w:tplc="041AD398">
      <w:start w:val="1"/>
      <w:numFmt w:val="bullet"/>
      <w:lvlText w:val=""/>
      <w:lvlJc w:val="left"/>
      <w:pPr>
        <w:ind w:left="5040" w:hanging="360"/>
      </w:pPr>
      <w:rPr>
        <w:rFonts w:ascii="Symbol" w:hAnsi="Symbol" w:hint="default"/>
      </w:rPr>
    </w:lvl>
    <w:lvl w:ilvl="7" w:tplc="EB3E50A4">
      <w:start w:val="1"/>
      <w:numFmt w:val="bullet"/>
      <w:lvlText w:val="o"/>
      <w:lvlJc w:val="left"/>
      <w:pPr>
        <w:ind w:left="5760" w:hanging="360"/>
      </w:pPr>
      <w:rPr>
        <w:rFonts w:ascii="Courier New" w:hAnsi="Courier New" w:hint="default"/>
      </w:rPr>
    </w:lvl>
    <w:lvl w:ilvl="8" w:tplc="05C82F8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2"/>
  </w:num>
  <w:num w:numId="5">
    <w:abstractNumId w:val="6"/>
  </w:num>
  <w:num w:numId="6">
    <w:abstractNumId w:val="5"/>
  </w:num>
  <w:num w:numId="7">
    <w:abstractNumId w:val="9"/>
  </w:num>
  <w:num w:numId="8">
    <w:abstractNumId w:val="3"/>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28DD5"/>
    <w:rsid w:val="002545AC"/>
    <w:rsid w:val="002F7642"/>
    <w:rsid w:val="004E34AE"/>
    <w:rsid w:val="00540EEC"/>
    <w:rsid w:val="00841D44"/>
    <w:rsid w:val="00993F29"/>
    <w:rsid w:val="009E454E"/>
    <w:rsid w:val="00A27DD0"/>
    <w:rsid w:val="00A31B2A"/>
    <w:rsid w:val="00AC1923"/>
    <w:rsid w:val="00B00532"/>
    <w:rsid w:val="00B2266E"/>
    <w:rsid w:val="00B94A09"/>
    <w:rsid w:val="00E83F10"/>
    <w:rsid w:val="02F55E3A"/>
    <w:rsid w:val="04FCD25D"/>
    <w:rsid w:val="0539CEA5"/>
    <w:rsid w:val="057E8488"/>
    <w:rsid w:val="094DD541"/>
    <w:rsid w:val="0A1895C6"/>
    <w:rsid w:val="0A628DD5"/>
    <w:rsid w:val="0B258116"/>
    <w:rsid w:val="0BE51AEC"/>
    <w:rsid w:val="0C743B2C"/>
    <w:rsid w:val="110E6B29"/>
    <w:rsid w:val="1501E6ED"/>
    <w:rsid w:val="15133A53"/>
    <w:rsid w:val="1986AC22"/>
    <w:rsid w:val="1A2D58CA"/>
    <w:rsid w:val="1D65B7F8"/>
    <w:rsid w:val="1DABD432"/>
    <w:rsid w:val="1E300654"/>
    <w:rsid w:val="1FB42152"/>
    <w:rsid w:val="1FBA1232"/>
    <w:rsid w:val="2073C074"/>
    <w:rsid w:val="209C9A4E"/>
    <w:rsid w:val="20BFA6B5"/>
    <w:rsid w:val="213E3C0E"/>
    <w:rsid w:val="21A05E50"/>
    <w:rsid w:val="2329F611"/>
    <w:rsid w:val="2375DC52"/>
    <w:rsid w:val="268F5A3C"/>
    <w:rsid w:val="2A2A5437"/>
    <w:rsid w:val="2AC727C3"/>
    <w:rsid w:val="2B719823"/>
    <w:rsid w:val="2E71BCD1"/>
    <w:rsid w:val="2EA7A856"/>
    <w:rsid w:val="2FF1884D"/>
    <w:rsid w:val="35AF7454"/>
    <w:rsid w:val="3B343AF4"/>
    <w:rsid w:val="3DA80B9D"/>
    <w:rsid w:val="402722B1"/>
    <w:rsid w:val="41E41852"/>
    <w:rsid w:val="4209C260"/>
    <w:rsid w:val="431C2020"/>
    <w:rsid w:val="442369B9"/>
    <w:rsid w:val="4606FD7B"/>
    <w:rsid w:val="467EDB21"/>
    <w:rsid w:val="47382366"/>
    <w:rsid w:val="477FB354"/>
    <w:rsid w:val="490FCF3B"/>
    <w:rsid w:val="49B67BE3"/>
    <w:rsid w:val="4B524C44"/>
    <w:rsid w:val="4C476FFD"/>
    <w:rsid w:val="4E3B68FF"/>
    <w:rsid w:val="50F55E1F"/>
    <w:rsid w:val="51C18DC8"/>
    <w:rsid w:val="5311A8A4"/>
    <w:rsid w:val="550FE794"/>
    <w:rsid w:val="566E5521"/>
    <w:rsid w:val="571DFC7C"/>
    <w:rsid w:val="5753D6D6"/>
    <w:rsid w:val="59893060"/>
    <w:rsid w:val="5B9C5DFC"/>
    <w:rsid w:val="61CFC40C"/>
    <w:rsid w:val="636B946D"/>
    <w:rsid w:val="63A76FE1"/>
    <w:rsid w:val="648510DF"/>
    <w:rsid w:val="64BF9CE7"/>
    <w:rsid w:val="650764CE"/>
    <w:rsid w:val="65D0C48D"/>
    <w:rsid w:val="66C1ED32"/>
    <w:rsid w:val="676C94EE"/>
    <w:rsid w:val="685DBD93"/>
    <w:rsid w:val="69745D6F"/>
    <w:rsid w:val="6B76A652"/>
    <w:rsid w:val="6BBBBFA6"/>
    <w:rsid w:val="6CDFF548"/>
    <w:rsid w:val="72830D3C"/>
    <w:rsid w:val="7389A5BD"/>
    <w:rsid w:val="7473E605"/>
    <w:rsid w:val="74E7D1E5"/>
    <w:rsid w:val="78E9A3A0"/>
    <w:rsid w:val="7C239CB3"/>
    <w:rsid w:val="7D175FA6"/>
    <w:rsid w:val="7D308803"/>
    <w:rsid w:val="7F0693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62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1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923"/>
    <w:rPr>
      <w:rFonts w:ascii="Segoe UI" w:hAnsi="Segoe UI" w:cs="Segoe UI"/>
      <w:sz w:val="18"/>
      <w:szCs w:val="18"/>
    </w:rPr>
  </w:style>
  <w:style w:type="character" w:styleId="FollowedHyperlink">
    <w:name w:val="FollowedHyperlink"/>
    <w:basedOn w:val="DefaultParagraphFont"/>
    <w:uiPriority w:val="99"/>
    <w:semiHidden/>
    <w:unhideWhenUsed/>
    <w:rsid w:val="00A31B2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1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923"/>
    <w:rPr>
      <w:rFonts w:ascii="Segoe UI" w:hAnsi="Segoe UI" w:cs="Segoe UI"/>
      <w:sz w:val="18"/>
      <w:szCs w:val="18"/>
    </w:rPr>
  </w:style>
  <w:style w:type="character" w:styleId="FollowedHyperlink">
    <w:name w:val="FollowedHyperlink"/>
    <w:basedOn w:val="DefaultParagraphFont"/>
    <w:uiPriority w:val="99"/>
    <w:semiHidden/>
    <w:unhideWhenUsed/>
    <w:rsid w:val="00A31B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microsoft.com/office/2016/09/relationships/commentsIds" Target="commentsIds.xml"/><Relationship Id="R29cf7658f7604379" Type="http://schemas.microsoft.com/office/2018/08/relationships/commentsExtensible" Target="commentsExtensible.xml"/><Relationship Id="R953630e91f784eb8" Type="http://schemas.microsoft.com/office/2020/10/relationships/intelligence" Target="intelligence2.xml"/><Relationship Id="rId10" Type="http://schemas.openxmlformats.org/officeDocument/2006/relationships/hyperlink" Target="https://www.tusla.ie/uploads/content/Children_First_National_Guidance_2017.pdf" TargetMode="External"/><Relationship Id="rId11" Type="http://schemas.openxmlformats.org/officeDocument/2006/relationships/hyperlink" Target="http://www.oireachtas.ie/documents/bills28/acts/2015/a3615.pdf" TargetMode="External"/><Relationship Id="rId12" Type="http://schemas.openxmlformats.org/officeDocument/2006/relationships/hyperlink" Target="https://www.tusla.ie/about/" TargetMode="External"/><Relationship Id="rId13" Type="http://schemas.openxmlformats.org/officeDocument/2006/relationships/hyperlink" Target="https://www.tusla.ie/uploads/content/Children_First_National_Guidance_2017.pdf" TargetMode="External"/><Relationship Id="rId14" Type="http://schemas.openxmlformats.org/officeDocument/2006/relationships/hyperlink" Target="https://www.tusla.ie/children-first/organisations/" TargetMode="External"/><Relationship Id="rId15" Type="http://schemas.openxmlformats.org/officeDocument/2006/relationships/hyperlink" Target="https://www.tusla.ie/uploads/content/Children_First_National_Guidance_2017.pdf" TargetMode="External"/><Relationship Id="rId16" Type="http://schemas.openxmlformats.org/officeDocument/2006/relationships/hyperlink" Target="https://www.tusla.ie/uploads/content/230920_TUSLA_-Information_for_Mandated_Persons.pdf" TargetMode="External"/><Relationship Id="rId17" Type="http://schemas.openxmlformats.org/officeDocument/2006/relationships/hyperlink" Target="https://www.tusla.ie/children-first/publications-and-form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DEB574E-AFE1-DE4E-956D-00BFF3CF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832</Words>
  <Characters>4748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Hennebry</dc:creator>
  <cp:keywords/>
  <dc:description/>
  <cp:lastModifiedBy>Ruth Kelleher</cp:lastModifiedBy>
  <cp:revision>10</cp:revision>
  <dcterms:created xsi:type="dcterms:W3CDTF">2023-11-17T14:41:00Z</dcterms:created>
  <dcterms:modified xsi:type="dcterms:W3CDTF">2024-01-03T12:24:00Z</dcterms:modified>
</cp:coreProperties>
</file>